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960F16">
      <w:pPr>
        <w:jc w:val="both"/>
        <w:rPr>
          <w:rFonts w:hint="default" w:ascii="方正黑体简体" w:hAnsi="方正黑体简体" w:eastAsia="方正黑体简体" w:cs="方正黑体简体"/>
          <w:sz w:val="36"/>
          <w:szCs w:val="36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6"/>
          <w:szCs w:val="36"/>
          <w:lang w:val="en-US" w:eastAsia="zh-CN"/>
        </w:rPr>
        <w:t>附件1</w:t>
      </w:r>
    </w:p>
    <w:p w14:paraId="7B60E8DF">
      <w:pPr>
        <w:jc w:val="center"/>
        <w:rPr>
          <w:rFonts w:hint="eastAsia" w:ascii="方正黑体简体" w:hAnsi="方正黑体简体" w:eastAsia="方正黑体简体" w:cs="方正黑体简体"/>
          <w:sz w:val="36"/>
          <w:szCs w:val="36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6"/>
          <w:szCs w:val="36"/>
          <w:lang w:val="en-US" w:eastAsia="zh-CN"/>
        </w:rPr>
        <w:t>鑫链通供应链管理有限公司制岗位职责与任职要求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9"/>
        <w:gridCol w:w="1067"/>
        <w:gridCol w:w="1033"/>
        <w:gridCol w:w="1311"/>
        <w:gridCol w:w="1339"/>
        <w:gridCol w:w="1089"/>
        <w:gridCol w:w="1005"/>
        <w:gridCol w:w="2303"/>
        <w:gridCol w:w="3308"/>
        <w:gridCol w:w="706"/>
      </w:tblGrid>
      <w:tr w14:paraId="063F8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59" w:type="pct"/>
          </w:tcPr>
          <w:p w14:paraId="4F64FE46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384" w:type="pct"/>
          </w:tcPr>
          <w:p w14:paraId="72EEB9CD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372" w:type="pct"/>
          </w:tcPr>
          <w:p w14:paraId="1B696AB0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部门</w:t>
            </w:r>
          </w:p>
        </w:tc>
        <w:tc>
          <w:tcPr>
            <w:tcW w:w="472" w:type="pct"/>
            <w:shd w:val="clear" w:color="auto" w:fill="auto"/>
            <w:vAlign w:val="top"/>
          </w:tcPr>
          <w:p w14:paraId="598B4545">
            <w:pPr>
              <w:jc w:val="center"/>
              <w:rPr>
                <w:rFonts w:hint="eastAsia" w:ascii="方正黑体简体" w:hAnsi="方正黑体简体" w:eastAsia="方正黑体简体" w:cs="方正黑体简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岗位类别</w:t>
            </w:r>
          </w:p>
        </w:tc>
        <w:tc>
          <w:tcPr>
            <w:tcW w:w="482" w:type="pct"/>
            <w:shd w:val="clear" w:color="auto" w:fill="auto"/>
            <w:vAlign w:val="top"/>
          </w:tcPr>
          <w:p w14:paraId="2DA9C75E">
            <w:pPr>
              <w:jc w:val="center"/>
              <w:rPr>
                <w:rFonts w:hint="eastAsia" w:ascii="方正黑体简体" w:hAnsi="方正黑体简体" w:eastAsia="方正黑体简体" w:cs="方正黑体简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岗位名称</w:t>
            </w:r>
          </w:p>
        </w:tc>
        <w:tc>
          <w:tcPr>
            <w:tcW w:w="392" w:type="pct"/>
            <w:shd w:val="clear" w:color="auto" w:fill="auto"/>
            <w:vAlign w:val="top"/>
          </w:tcPr>
          <w:p w14:paraId="0251827D">
            <w:pPr>
              <w:jc w:val="center"/>
              <w:rPr>
                <w:rFonts w:hint="eastAsia" w:ascii="方正黑体简体" w:hAnsi="方正黑体简体" w:eastAsia="方正黑体简体" w:cs="方正黑体简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岗位人数</w:t>
            </w:r>
          </w:p>
        </w:tc>
        <w:tc>
          <w:tcPr>
            <w:tcW w:w="362" w:type="pct"/>
            <w:shd w:val="clear" w:color="auto" w:fill="auto"/>
            <w:vAlign w:val="top"/>
          </w:tcPr>
          <w:p w14:paraId="372205E1">
            <w:pPr>
              <w:jc w:val="center"/>
              <w:rPr>
                <w:rFonts w:hint="eastAsia" w:ascii="方正黑体简体" w:hAnsi="方正黑体简体" w:eastAsia="方正黑体简体" w:cs="方正黑体简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年龄</w:t>
            </w:r>
          </w:p>
        </w:tc>
        <w:tc>
          <w:tcPr>
            <w:tcW w:w="829" w:type="pct"/>
            <w:shd w:val="clear" w:color="auto" w:fill="auto"/>
            <w:vAlign w:val="top"/>
          </w:tcPr>
          <w:p w14:paraId="5519084A">
            <w:pPr>
              <w:jc w:val="center"/>
              <w:rPr>
                <w:rFonts w:hint="eastAsia" w:ascii="方正黑体简体" w:hAnsi="方正黑体简体" w:eastAsia="方正黑体简体" w:cs="方正黑体简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资质要求</w:t>
            </w:r>
          </w:p>
        </w:tc>
        <w:tc>
          <w:tcPr>
            <w:tcW w:w="1191" w:type="pct"/>
          </w:tcPr>
          <w:p w14:paraId="43880FC8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工作职责</w:t>
            </w:r>
          </w:p>
        </w:tc>
        <w:tc>
          <w:tcPr>
            <w:tcW w:w="254" w:type="pct"/>
          </w:tcPr>
          <w:p w14:paraId="59156815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备注</w:t>
            </w:r>
          </w:p>
        </w:tc>
      </w:tr>
      <w:tr w14:paraId="034DC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5" w:hRule="atLeast"/>
        </w:trPr>
        <w:tc>
          <w:tcPr>
            <w:tcW w:w="259" w:type="pct"/>
            <w:vAlign w:val="center"/>
          </w:tcPr>
          <w:p w14:paraId="35B24487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84" w:type="pct"/>
            <w:vAlign w:val="center"/>
          </w:tcPr>
          <w:p w14:paraId="77696A65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“汉州e购”</w:t>
            </w:r>
          </w:p>
        </w:tc>
        <w:tc>
          <w:tcPr>
            <w:tcW w:w="372" w:type="pct"/>
            <w:vAlign w:val="center"/>
          </w:tcPr>
          <w:p w14:paraId="112584D8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市场部</w:t>
            </w:r>
          </w:p>
        </w:tc>
        <w:tc>
          <w:tcPr>
            <w:tcW w:w="472" w:type="pct"/>
            <w:vAlign w:val="center"/>
          </w:tcPr>
          <w:p w14:paraId="6EEE3286">
            <w:pPr>
              <w:ind w:firstLine="210" w:firstLineChars="100"/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管理岗</w:t>
            </w:r>
          </w:p>
        </w:tc>
        <w:tc>
          <w:tcPr>
            <w:tcW w:w="482" w:type="pct"/>
            <w:vAlign w:val="center"/>
          </w:tcPr>
          <w:p w14:paraId="307A961F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市场部主办</w:t>
            </w:r>
          </w:p>
        </w:tc>
        <w:tc>
          <w:tcPr>
            <w:tcW w:w="392" w:type="pct"/>
            <w:vAlign w:val="center"/>
          </w:tcPr>
          <w:p w14:paraId="1FBB0E88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62" w:type="pct"/>
            <w:vAlign w:val="center"/>
          </w:tcPr>
          <w:p w14:paraId="4B8B305E">
            <w:pPr>
              <w:jc w:val="center"/>
              <w:rPr>
                <w:rFonts w:hint="default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40周岁以下，特别优秀者可适当放宽</w:t>
            </w:r>
          </w:p>
        </w:tc>
        <w:tc>
          <w:tcPr>
            <w:tcW w:w="829" w:type="pct"/>
            <w:vAlign w:val="center"/>
          </w:tcPr>
          <w:p w14:paraId="714D70E9">
            <w:pPr>
              <w:jc w:val="left"/>
              <w:rPr>
                <w:rFonts w:hint="default" w:ascii="方正黑体简体" w:hAnsi="方正黑体简体" w:eastAsia="方正黑体简体" w:cs="方正黑体简体"/>
                <w:sz w:val="18"/>
                <w:szCs w:val="18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kern w:val="2"/>
                <w:sz w:val="18"/>
                <w:szCs w:val="18"/>
                <w:lang w:val="en-US" w:eastAsia="zh-CN" w:bidi="ar-SA"/>
              </w:rPr>
              <w:t>1.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val="en-US" w:eastAsia="zh-CN"/>
              </w:rPr>
              <w:t>大专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及以上学历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val="en-US" w:eastAsia="zh-CN"/>
              </w:rPr>
              <w:t>电子商务、计算机相关专业优先</w:t>
            </w:r>
          </w:p>
          <w:p w14:paraId="21863A46">
            <w:pPr>
              <w:numPr>
                <w:ilvl w:val="0"/>
                <w:numId w:val="0"/>
              </w:numPr>
              <w:jc w:val="both"/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2.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val="en-US" w:eastAsia="zh-CN"/>
              </w:rPr>
              <w:t>具备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市场、商务管理相关工作经验，具备部门管理统筹经验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val="en-US" w:eastAsia="zh-CN"/>
              </w:rPr>
              <w:t>者优先</w:t>
            </w:r>
          </w:p>
          <w:p w14:paraId="3D0EEFEC">
            <w:pPr>
              <w:numPr>
                <w:ilvl w:val="0"/>
                <w:numId w:val="0"/>
              </w:numPr>
              <w:jc w:val="both"/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</w:pPr>
            <w:r>
              <w:rPr>
                <w:rFonts w:hint="eastAsia" w:ascii="方正黑体简体" w:hAnsi="方正黑体简体" w:eastAsia="方正黑体简体" w:cs="方正黑体简体"/>
                <w:kern w:val="2"/>
                <w:sz w:val="18"/>
                <w:szCs w:val="18"/>
                <w:lang w:val="en-US" w:eastAsia="zh-CN" w:bidi="ar-SA"/>
              </w:rPr>
              <w:t>3.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熟悉机关企事业单位采购、工会福利采购业务，具备政府、企事业单位客户资源对接经验</w:t>
            </w:r>
          </w:p>
          <w:p w14:paraId="46422562">
            <w:pPr>
              <w:numPr>
                <w:ilvl w:val="0"/>
                <w:numId w:val="0"/>
              </w:numPr>
              <w:jc w:val="both"/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4.具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val="en-US" w:eastAsia="zh-CN"/>
              </w:rPr>
              <w:t>有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较强商务谈判、团队管理、统筹策划、公文研判能力</w:t>
            </w:r>
          </w:p>
          <w:p w14:paraId="32401D7E">
            <w:pPr>
              <w:numPr>
                <w:ilvl w:val="0"/>
                <w:numId w:val="0"/>
              </w:numPr>
              <w:jc w:val="both"/>
              <w:rPr>
                <w:rFonts w:hint="eastAsia" w:ascii="方正黑体简体" w:hAnsi="方正黑体简体" w:eastAsia="方正黑体简体" w:cs="方正黑体简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5.熟悉电商采购平台业务模式，责任心强，抗压能力强。</w:t>
            </w:r>
          </w:p>
        </w:tc>
        <w:tc>
          <w:tcPr>
            <w:tcW w:w="1191" w:type="pct"/>
            <w:vAlign w:val="center"/>
          </w:tcPr>
          <w:p w14:paraId="70B28B32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1.全面主持市场部管理工作，统筹市场拓展、政府建联两大板块业务</w:t>
            </w:r>
          </w:p>
          <w:p w14:paraId="1AE41906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2.牵头制定平台整体销售与市场运营策略，落实大宗福利采购、办公耗材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val="en-US" w:eastAsia="zh-CN"/>
              </w:rPr>
              <w:t>等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采购业务市场目标</w:t>
            </w:r>
          </w:p>
          <w:p w14:paraId="17748074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3.统筹维护机关、企事业单位客户关系，统筹大客户拓展、渠道开发工作</w:t>
            </w:r>
          </w:p>
          <w:p w14:paraId="72050E5C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4.统筹政府部门对接，推动政策支持落地，统筹公文、业务报告审核</w:t>
            </w:r>
          </w:p>
          <w:p w14:paraId="29D0C99D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5.指导部门人员开展采购单位维护、平台推广、业务统计复盘，完成年度经营流水目标</w:t>
            </w:r>
          </w:p>
          <w:p w14:paraId="39625EBC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6.协调对接运营部、售后结算部、合作方，协同推进平台业务落地</w:t>
            </w:r>
          </w:p>
          <w:p w14:paraId="0747B866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7.完成领导交办的其他工作。</w:t>
            </w:r>
          </w:p>
        </w:tc>
        <w:tc>
          <w:tcPr>
            <w:tcW w:w="254" w:type="pct"/>
          </w:tcPr>
          <w:p w14:paraId="6E36E226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9443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9" w:hRule="atLeast"/>
        </w:trPr>
        <w:tc>
          <w:tcPr>
            <w:tcW w:w="259" w:type="pct"/>
            <w:vAlign w:val="center"/>
          </w:tcPr>
          <w:p w14:paraId="755AF166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1DE083C7">
            <w:pPr>
              <w:jc w:val="center"/>
              <w:rPr>
                <w:rFonts w:hint="eastAsia" w:ascii="方正黑体简体" w:hAnsi="方正黑体简体" w:eastAsia="方正黑体简体" w:cs="方正黑体简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“汉州e购”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12E6E389">
            <w:pPr>
              <w:jc w:val="center"/>
              <w:rPr>
                <w:rFonts w:hint="eastAsia" w:ascii="方正黑体简体" w:hAnsi="方正黑体简体" w:eastAsia="方正黑体简体" w:cs="方正黑体简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市场部</w:t>
            </w:r>
          </w:p>
        </w:tc>
        <w:tc>
          <w:tcPr>
            <w:tcW w:w="472" w:type="pct"/>
            <w:vAlign w:val="center"/>
          </w:tcPr>
          <w:p w14:paraId="38A6F6A2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普通项目岗</w:t>
            </w:r>
          </w:p>
        </w:tc>
        <w:tc>
          <w:tcPr>
            <w:tcW w:w="482" w:type="pct"/>
            <w:vAlign w:val="center"/>
          </w:tcPr>
          <w:p w14:paraId="295BAFE0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市场拓展岗</w:t>
            </w:r>
          </w:p>
        </w:tc>
        <w:tc>
          <w:tcPr>
            <w:tcW w:w="392" w:type="pct"/>
            <w:vAlign w:val="center"/>
          </w:tcPr>
          <w:p w14:paraId="56194BDE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62" w:type="pct"/>
            <w:vAlign w:val="center"/>
          </w:tcPr>
          <w:p w14:paraId="1A1F7160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35周岁以下，特别优秀者可适当放宽</w:t>
            </w:r>
          </w:p>
        </w:tc>
        <w:tc>
          <w:tcPr>
            <w:tcW w:w="829" w:type="pct"/>
            <w:vAlign w:val="center"/>
          </w:tcPr>
          <w:p w14:paraId="5EBF217F">
            <w:pPr>
              <w:jc w:val="left"/>
              <w:rPr>
                <w:rFonts w:hint="default" w:ascii="方正黑体简体" w:hAnsi="方正黑体简体" w:eastAsia="方正黑体简体" w:cs="方正黑体简体"/>
                <w:sz w:val="18"/>
                <w:szCs w:val="18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1.大专及以上学历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val="en-US" w:eastAsia="zh-CN"/>
              </w:rPr>
              <w:t>电子商务、市场营销相关专业优先</w:t>
            </w:r>
          </w:p>
          <w:p w14:paraId="1259C0F4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2.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val="en-US" w:eastAsia="zh-CN"/>
              </w:rPr>
              <w:t>具备3年以上的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市场开拓、客户销售相关工作经验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eastAsia="zh-CN"/>
              </w:rPr>
              <w:t>。</w:t>
            </w:r>
          </w:p>
          <w:p w14:paraId="2512A91B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.擅长商务沟通谈判，具备市场调研、客户维护能力，熟练使用办公软件。</w:t>
            </w:r>
          </w:p>
        </w:tc>
        <w:tc>
          <w:tcPr>
            <w:tcW w:w="1191" w:type="pct"/>
            <w:vAlign w:val="center"/>
          </w:tcPr>
          <w:p w14:paraId="72BCFD1C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1.开展新市场、新渠道调研分析，执行大客户拓展计划，开拓机关企事业单位采购客户</w:t>
            </w:r>
          </w:p>
          <w:p w14:paraId="53E47303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2.维护存量合作采购单位、合作伙伴关系</w:t>
            </w:r>
          </w:p>
          <w:p w14:paraId="34D50EF1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3.负责采购单位日常需求对接，指导客户完成平台下单、比价等操作，提升平台使用率</w:t>
            </w:r>
          </w:p>
          <w:p w14:paraId="14FDA4E2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4.按月统计采购单位采购数据，汇总业务台账，支撑业务复盘</w:t>
            </w:r>
          </w:p>
          <w:p w14:paraId="364086D7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5.配合部门开展平台市场宣传推广，完成市场部长交办其他业务。</w:t>
            </w:r>
          </w:p>
        </w:tc>
        <w:tc>
          <w:tcPr>
            <w:tcW w:w="254" w:type="pct"/>
          </w:tcPr>
          <w:p w14:paraId="68660954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5D1E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8" w:hRule="atLeast"/>
        </w:trPr>
        <w:tc>
          <w:tcPr>
            <w:tcW w:w="259" w:type="pct"/>
            <w:vAlign w:val="center"/>
          </w:tcPr>
          <w:p w14:paraId="08D2E1E5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0EA8BD4F">
            <w:pPr>
              <w:jc w:val="center"/>
              <w:rPr>
                <w:rFonts w:hint="eastAsia" w:ascii="方正黑体简体" w:hAnsi="方正黑体简体" w:eastAsia="方正黑体简体" w:cs="方正黑体简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“汉州e购”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5F1A3BAE">
            <w:pPr>
              <w:jc w:val="center"/>
              <w:rPr>
                <w:rFonts w:hint="eastAsia" w:ascii="方正黑体简体" w:hAnsi="方正黑体简体" w:eastAsia="方正黑体简体" w:cs="方正黑体简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市场部</w:t>
            </w:r>
          </w:p>
        </w:tc>
        <w:tc>
          <w:tcPr>
            <w:tcW w:w="472" w:type="pct"/>
            <w:vAlign w:val="center"/>
          </w:tcPr>
          <w:p w14:paraId="1F40E89A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普通项目岗</w:t>
            </w:r>
          </w:p>
        </w:tc>
        <w:tc>
          <w:tcPr>
            <w:tcW w:w="482" w:type="pct"/>
            <w:vAlign w:val="center"/>
          </w:tcPr>
          <w:p w14:paraId="1597D6B1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外联岗</w:t>
            </w:r>
          </w:p>
        </w:tc>
        <w:tc>
          <w:tcPr>
            <w:tcW w:w="392" w:type="pct"/>
            <w:vAlign w:val="center"/>
          </w:tcPr>
          <w:p w14:paraId="18284894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62" w:type="pct"/>
            <w:vAlign w:val="center"/>
          </w:tcPr>
          <w:p w14:paraId="31DA98A4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35周岁以下，特别优秀者可适当放宽</w:t>
            </w:r>
          </w:p>
        </w:tc>
        <w:tc>
          <w:tcPr>
            <w:tcW w:w="829" w:type="pct"/>
            <w:vAlign w:val="center"/>
          </w:tcPr>
          <w:p w14:paraId="21100273">
            <w:pPr>
              <w:jc w:val="left"/>
              <w:rPr>
                <w:rFonts w:hint="default" w:ascii="方正黑体简体" w:hAnsi="方正黑体简体" w:eastAsia="方正黑体简体" w:cs="方正黑体简体"/>
                <w:sz w:val="18"/>
                <w:szCs w:val="18"/>
                <w:lang w:val="en-US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1.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eastAsia="zh-CN"/>
              </w:rPr>
              <w:t>大专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及以上学历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val="en-US" w:eastAsia="zh-CN"/>
              </w:rPr>
              <w:t>电子商务、市场营销相关专业优先</w:t>
            </w:r>
          </w:p>
          <w:p w14:paraId="62FE9BCF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2.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val="en-US" w:eastAsia="zh-CN"/>
              </w:rPr>
              <w:t>具备3年以上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政企对接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val="en-US" w:eastAsia="zh-CN"/>
              </w:rPr>
              <w:t>相关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工作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val="en-US" w:eastAsia="zh-CN"/>
              </w:rPr>
              <w:t>经验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eastAsia="zh-CN"/>
              </w:rPr>
              <w:t>。</w:t>
            </w:r>
          </w:p>
          <w:p w14:paraId="5DA359A9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.沟通严谨细致，政策理解能力强，保密意识强。</w:t>
            </w:r>
          </w:p>
        </w:tc>
        <w:tc>
          <w:tcPr>
            <w:tcW w:w="1191" w:type="pct"/>
            <w:vAlign w:val="center"/>
          </w:tcPr>
          <w:p w14:paraId="225D2059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1.负责各类公文、业务报告、汇报材料撰写报送</w:t>
            </w:r>
          </w:p>
          <w:p w14:paraId="5BFF2A03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2.对接政府相关部门，反馈平台采购业务情况，争取政策支持，推动项目落地</w:t>
            </w:r>
          </w:p>
          <w:p w14:paraId="1469731F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3.做好政企沟通台账记录，跟进各项政策、通知落地执行</w:t>
            </w:r>
          </w:p>
          <w:p w14:paraId="2CB1F427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4.协助开展平台业务对外宣传、会议会务支撑</w:t>
            </w:r>
          </w:p>
          <w:p w14:paraId="510F3697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5.完成部门交办其他工作。</w:t>
            </w:r>
          </w:p>
        </w:tc>
        <w:tc>
          <w:tcPr>
            <w:tcW w:w="254" w:type="pct"/>
          </w:tcPr>
          <w:p w14:paraId="47CEAF16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50FE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1" w:hRule="atLeast"/>
        </w:trPr>
        <w:tc>
          <w:tcPr>
            <w:tcW w:w="259" w:type="pct"/>
            <w:vAlign w:val="center"/>
          </w:tcPr>
          <w:p w14:paraId="26302AAA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5DCFC689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“汉州e购”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79F9DDA4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运营部</w:t>
            </w:r>
          </w:p>
        </w:tc>
        <w:tc>
          <w:tcPr>
            <w:tcW w:w="472" w:type="pct"/>
            <w:vAlign w:val="center"/>
          </w:tcPr>
          <w:p w14:paraId="1B368E8A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管理岗</w:t>
            </w:r>
          </w:p>
        </w:tc>
        <w:tc>
          <w:tcPr>
            <w:tcW w:w="482" w:type="pct"/>
            <w:vAlign w:val="center"/>
          </w:tcPr>
          <w:p w14:paraId="5660FD66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运营部主办</w:t>
            </w:r>
          </w:p>
        </w:tc>
        <w:tc>
          <w:tcPr>
            <w:tcW w:w="392" w:type="pct"/>
            <w:vAlign w:val="center"/>
          </w:tcPr>
          <w:p w14:paraId="299F966F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62" w:type="pct"/>
            <w:vAlign w:val="center"/>
          </w:tcPr>
          <w:p w14:paraId="3FA16FA3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40周岁以下，特别优秀者可适当放宽</w:t>
            </w:r>
          </w:p>
        </w:tc>
        <w:tc>
          <w:tcPr>
            <w:tcW w:w="829" w:type="pct"/>
            <w:vAlign w:val="center"/>
          </w:tcPr>
          <w:p w14:paraId="58456C1F">
            <w:pPr>
              <w:jc w:val="left"/>
              <w:rPr>
                <w:rFonts w:hint="default" w:ascii="方正黑体简体" w:hAnsi="方正黑体简体" w:eastAsia="方正黑体简体" w:cs="方正黑体简体"/>
                <w:sz w:val="18"/>
                <w:szCs w:val="18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1.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eastAsia="zh-CN"/>
              </w:rPr>
              <w:t>大专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及以上学历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val="en-US" w:eastAsia="zh-CN"/>
              </w:rPr>
              <w:t>电子商务、计算机相关专业优先</w:t>
            </w:r>
          </w:p>
          <w:p w14:paraId="63AD531D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2.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val="en-US" w:eastAsia="zh-CN"/>
              </w:rPr>
              <w:t>具备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电商、供应链平台运营管理经验，有部门管理经历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val="en-US" w:eastAsia="zh-CN"/>
              </w:rPr>
              <w:t>者优先</w:t>
            </w:r>
          </w:p>
          <w:p w14:paraId="305D223A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3.熟悉供应商入库管理、商品管理、电商系统平台建设流程</w:t>
            </w:r>
          </w:p>
          <w:p w14:paraId="5441F465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4.了解阳光采购、集中采购业务模式，具备跨部门协同统筹能力</w:t>
            </w:r>
          </w:p>
          <w:p w14:paraId="3A08B0B2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5.具备数据分析思维，能够统筹平台运营风险管控。</w:t>
            </w:r>
          </w:p>
        </w:tc>
        <w:tc>
          <w:tcPr>
            <w:tcW w:w="1191" w:type="pct"/>
            <w:vAlign w:val="center"/>
          </w:tcPr>
          <w:p w14:paraId="29D786A5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1.全面主持运营部管理，统筹供应商管理、商品管理、系统平台建设全板块工作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eastAsia="zh-CN"/>
              </w:rPr>
              <w:t>、</w:t>
            </w:r>
          </w:p>
          <w:p w14:paraId="423FC473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2.牵头落实供应商征集、资质审核、实地核查、入库、履约评价全流程管理</w:t>
            </w:r>
          </w:p>
          <w:p w14:paraId="13C57801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3.统筹商品规划选品、商品上架规范管理，把控平台商品信息质量</w:t>
            </w:r>
          </w:p>
          <w:p w14:paraId="0CACAB7E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4.对接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val="en-US" w:eastAsia="zh-CN"/>
              </w:rPr>
              <w:t>平台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技术团队，统筹平台系统需求收集、流程优化、数据对接落地</w:t>
            </w:r>
          </w:p>
          <w:p w14:paraId="76C43B08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5.建立运营管理制度，协调市场部、售后结算部，保障平台业务顺畅运转</w:t>
            </w:r>
          </w:p>
          <w:p w14:paraId="3DCD5818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6.开展运营数据分析，优化平台运营机制，完成领导交办其他工作。</w:t>
            </w:r>
          </w:p>
        </w:tc>
        <w:tc>
          <w:tcPr>
            <w:tcW w:w="254" w:type="pct"/>
          </w:tcPr>
          <w:p w14:paraId="3BD3315E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F15B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9" w:type="pct"/>
            <w:vAlign w:val="center"/>
          </w:tcPr>
          <w:p w14:paraId="378FAA0D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36B871C5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“汉州e购”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305A69A0">
            <w:pPr>
              <w:jc w:val="center"/>
              <w:rPr>
                <w:rFonts w:hint="eastAsia" w:ascii="方正黑体简体" w:hAnsi="方正黑体简体" w:eastAsia="方正黑体简体" w:cs="方正黑体简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运营部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6E6A275F">
            <w:pPr>
              <w:jc w:val="center"/>
              <w:rPr>
                <w:rFonts w:hint="eastAsia" w:ascii="方正黑体简体" w:hAnsi="方正黑体简体" w:eastAsia="方正黑体简体" w:cs="方正黑体简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普通项目岗</w:t>
            </w:r>
          </w:p>
        </w:tc>
        <w:tc>
          <w:tcPr>
            <w:tcW w:w="482" w:type="pct"/>
            <w:vAlign w:val="center"/>
          </w:tcPr>
          <w:p w14:paraId="51FB7E74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商品管理岗</w:t>
            </w:r>
          </w:p>
        </w:tc>
        <w:tc>
          <w:tcPr>
            <w:tcW w:w="392" w:type="pct"/>
            <w:vAlign w:val="center"/>
          </w:tcPr>
          <w:p w14:paraId="551CBBD2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62" w:type="pct"/>
            <w:vAlign w:val="center"/>
          </w:tcPr>
          <w:p w14:paraId="3F7E7796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35周岁以下，特别优秀者可适当放宽</w:t>
            </w:r>
          </w:p>
        </w:tc>
        <w:tc>
          <w:tcPr>
            <w:tcW w:w="829" w:type="pct"/>
            <w:vAlign w:val="center"/>
          </w:tcPr>
          <w:p w14:paraId="7AFF8783">
            <w:pPr>
              <w:jc w:val="both"/>
              <w:rPr>
                <w:rFonts w:hint="default" w:ascii="方正黑体简体" w:hAnsi="方正黑体简体" w:eastAsia="方正黑体简体" w:cs="方正黑体简体"/>
                <w:sz w:val="18"/>
                <w:szCs w:val="18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1.大专及以上学历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val="en-US" w:eastAsia="zh-CN"/>
              </w:rPr>
              <w:t>电子商务、市场营销、计算机相关专业优先</w:t>
            </w:r>
          </w:p>
          <w:p w14:paraId="28853659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2.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val="en-US" w:eastAsia="zh-CN"/>
              </w:rPr>
              <w:t>具备3年以上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电商商品、供应链选品管理经验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eastAsia="zh-CN"/>
              </w:rPr>
              <w:t>。</w:t>
            </w:r>
          </w:p>
          <w:p w14:paraId="16F098A6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3.熟悉电商商品上架、信息维护流程，具备市场调研、数据分析能力</w:t>
            </w:r>
          </w:p>
          <w:p w14:paraId="3DCAC07E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4.工作细致，具备良好沟通协调能力。</w:t>
            </w:r>
          </w:p>
        </w:tc>
        <w:tc>
          <w:tcPr>
            <w:tcW w:w="1191" w:type="pct"/>
            <w:vAlign w:val="center"/>
          </w:tcPr>
          <w:p w14:paraId="79E43124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1.开展市场调研，负责平台商品规划、选品、库存计划工作</w:t>
            </w:r>
          </w:p>
          <w:p w14:paraId="48AA6CF4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2.负责平台商品标题、详情页等信息维护优化，指导入驻供应商完成商品上架，规范商品信息</w:t>
            </w:r>
          </w:p>
          <w:p w14:paraId="468B948B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3.跟踪商品上架后的运行情况，反馈商品相关问题</w:t>
            </w:r>
          </w:p>
          <w:p w14:paraId="7D16825F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4.配合供应商管理岗完成供应商商品履约核对</w:t>
            </w:r>
          </w:p>
          <w:p w14:paraId="4CC472C8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5.完成领导交办其他工作。</w:t>
            </w:r>
          </w:p>
        </w:tc>
        <w:tc>
          <w:tcPr>
            <w:tcW w:w="254" w:type="pct"/>
          </w:tcPr>
          <w:p w14:paraId="3611E307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2A365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9" w:type="pct"/>
            <w:vAlign w:val="center"/>
          </w:tcPr>
          <w:p w14:paraId="5CE2DC61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36A3E395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“汉州e购”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5908467E">
            <w:pPr>
              <w:jc w:val="center"/>
              <w:rPr>
                <w:rFonts w:hint="eastAsia" w:ascii="方正黑体简体" w:hAnsi="方正黑体简体" w:eastAsia="方正黑体简体" w:cs="方正黑体简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运营部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4B78A867">
            <w:pPr>
              <w:jc w:val="center"/>
              <w:rPr>
                <w:rFonts w:hint="eastAsia" w:ascii="方正黑体简体" w:hAnsi="方正黑体简体" w:eastAsia="方正黑体简体" w:cs="方正黑体简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普通项目岗</w:t>
            </w:r>
          </w:p>
        </w:tc>
        <w:tc>
          <w:tcPr>
            <w:tcW w:w="482" w:type="pct"/>
            <w:vAlign w:val="center"/>
          </w:tcPr>
          <w:p w14:paraId="5253AF36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系统平台建设岗</w:t>
            </w:r>
          </w:p>
        </w:tc>
        <w:tc>
          <w:tcPr>
            <w:tcW w:w="392" w:type="pct"/>
            <w:vAlign w:val="center"/>
          </w:tcPr>
          <w:p w14:paraId="4093C6BA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62" w:type="pct"/>
            <w:vAlign w:val="center"/>
          </w:tcPr>
          <w:p w14:paraId="534D0BF4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35周岁以下，特别优秀者可适当放宽</w:t>
            </w:r>
          </w:p>
        </w:tc>
        <w:tc>
          <w:tcPr>
            <w:tcW w:w="829" w:type="pct"/>
            <w:vAlign w:val="center"/>
          </w:tcPr>
          <w:p w14:paraId="38CBA50A">
            <w:pPr>
              <w:jc w:val="both"/>
              <w:rPr>
                <w:rFonts w:hint="default" w:ascii="方正黑体简体" w:hAnsi="方正黑体简体" w:eastAsia="方正黑体简体" w:cs="方正黑体简体"/>
                <w:sz w:val="18"/>
                <w:szCs w:val="18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1.大专及以上学历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val="en-US" w:eastAsia="zh-CN"/>
              </w:rPr>
              <w:t>计算机相关专业优先</w:t>
            </w:r>
          </w:p>
          <w:p w14:paraId="528AA705">
            <w:pPr>
              <w:jc w:val="both"/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2.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val="en-US" w:eastAsia="zh-CN"/>
              </w:rPr>
              <w:t>具备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信息化、电商平台运维相关经验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val="en-US" w:eastAsia="zh-CN"/>
              </w:rPr>
              <w:t>者优先</w:t>
            </w:r>
          </w:p>
          <w:p w14:paraId="2593FC2C">
            <w:pPr>
              <w:jc w:val="both"/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3.能够梳理业务流程，熟悉数据对接，可独立撰写功能需求</w:t>
            </w:r>
          </w:p>
          <w:p w14:paraId="5E295A33">
            <w:pPr>
              <w:jc w:val="both"/>
              <w:rPr>
                <w:rFonts w:hint="eastAsia" w:ascii="方正黑体简体" w:hAnsi="方正黑体简体" w:eastAsia="方正黑体简体" w:cs="方正黑体简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4.能够对接外部技术服务商，具备问题排查协调能力。</w:t>
            </w:r>
          </w:p>
        </w:tc>
        <w:tc>
          <w:tcPr>
            <w:tcW w:w="1191" w:type="pct"/>
            <w:vAlign w:val="center"/>
          </w:tcPr>
          <w:p w14:paraId="5C70C4A4">
            <w:pPr>
              <w:jc w:val="both"/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1.对接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val="en-US" w:eastAsia="zh-CN"/>
              </w:rPr>
              <w:t>平台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技术团队，负责平台后台数据对接</w:t>
            </w:r>
          </w:p>
          <w:p w14:paraId="664AD0A4">
            <w:pPr>
              <w:jc w:val="both"/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2.收集业务端系统需求，梳理业务流程，提出流程优化、新功能建设需求，推动落地</w:t>
            </w:r>
          </w:p>
          <w:p w14:paraId="5D3010FB">
            <w:pPr>
              <w:jc w:val="both"/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3.跟踪平台系统运行情况，反馈、协调解决系统故障问题</w:t>
            </w:r>
          </w:p>
          <w:p w14:paraId="262F0614">
            <w:pPr>
              <w:jc w:val="both"/>
              <w:rPr>
                <w:rFonts w:hint="eastAsia" w:ascii="方正黑体简体" w:hAnsi="方正黑体简体" w:eastAsia="方正黑体简体" w:cs="方正黑体简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4.做好平台业务数据整理统计，支撑业务复盘5.完成领导交办其他工作。</w:t>
            </w:r>
          </w:p>
        </w:tc>
        <w:tc>
          <w:tcPr>
            <w:tcW w:w="254" w:type="pct"/>
          </w:tcPr>
          <w:p w14:paraId="60AEC276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91AB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0" w:hRule="atLeast"/>
        </w:trPr>
        <w:tc>
          <w:tcPr>
            <w:tcW w:w="259" w:type="pct"/>
            <w:vAlign w:val="center"/>
          </w:tcPr>
          <w:p w14:paraId="1AF37078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3A4ED159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“汉州e购”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5FCC7903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售后结算部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082DE010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管理岗</w:t>
            </w:r>
          </w:p>
        </w:tc>
        <w:tc>
          <w:tcPr>
            <w:tcW w:w="482" w:type="pct"/>
            <w:vAlign w:val="center"/>
          </w:tcPr>
          <w:p w14:paraId="664D9A73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售后结算部主办</w:t>
            </w:r>
          </w:p>
        </w:tc>
        <w:tc>
          <w:tcPr>
            <w:tcW w:w="392" w:type="pct"/>
            <w:vAlign w:val="center"/>
          </w:tcPr>
          <w:p w14:paraId="70CB4EF7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62" w:type="pct"/>
            <w:vAlign w:val="center"/>
          </w:tcPr>
          <w:p w14:paraId="6FA319D4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40周岁以下，特别优秀者可适当放宽</w:t>
            </w:r>
          </w:p>
        </w:tc>
        <w:tc>
          <w:tcPr>
            <w:tcW w:w="829" w:type="pct"/>
            <w:vAlign w:val="center"/>
          </w:tcPr>
          <w:p w14:paraId="706EDAFC">
            <w:pPr>
              <w:jc w:val="left"/>
              <w:rPr>
                <w:rFonts w:hint="default" w:ascii="方正黑体简体" w:hAnsi="方正黑体简体" w:eastAsia="方正黑体简体" w:cs="方正黑体简体"/>
                <w:sz w:val="18"/>
                <w:szCs w:val="18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1.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eastAsia="zh-CN"/>
              </w:rPr>
              <w:t>大专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及以上学历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eastAsia="zh-CN"/>
              </w:rPr>
              <w:t>，会计学、审计学、财务管理相关专业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val="en-US" w:eastAsia="zh-CN"/>
              </w:rPr>
              <w:t>优先</w:t>
            </w:r>
          </w:p>
          <w:p w14:paraId="2F4D36A8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2.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val="en-US" w:eastAsia="zh-CN"/>
              </w:rPr>
              <w:t>中级会计职称及以上</w:t>
            </w:r>
          </w:p>
          <w:p w14:paraId="09F94D23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val="en-US" w:eastAsia="zh-CN"/>
              </w:rPr>
              <w:t>3.具备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财务结算、售后客服相关管理工作经验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val="en-US" w:eastAsia="zh-CN"/>
              </w:rPr>
              <w:t>者优先</w:t>
            </w:r>
          </w:p>
          <w:p w14:paraId="43674A77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.熟悉贸易业务对账、发票管理流程，了解电商统一收银结算模式</w:t>
            </w:r>
          </w:p>
          <w:p w14:paraId="026B08E6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.具备风险防控意识，统筹纠纷处理、团队管理、跨部门协调能力。</w:t>
            </w:r>
          </w:p>
          <w:p w14:paraId="5FBA1166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val="en-US" w:eastAsia="zh-CN"/>
              </w:rPr>
            </w:pPr>
          </w:p>
        </w:tc>
        <w:tc>
          <w:tcPr>
            <w:tcW w:w="1191" w:type="pct"/>
            <w:vAlign w:val="center"/>
          </w:tcPr>
          <w:p w14:paraId="67E7DD6B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1.全面主持售后结算部管理，统筹对账结算、售后服务两大板块</w:t>
            </w:r>
          </w:p>
          <w:p w14:paraId="25E92BAA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2.建立平台订单对账、开票、资金核对工作机制，把控结算风险</w:t>
            </w:r>
          </w:p>
          <w:p w14:paraId="03538D1E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3.统筹退换货、客户投诉纠纷闭环管理，明确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val="en-US" w:eastAsia="zh-CN"/>
              </w:rPr>
              <w:t>平台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自营、本地供应商售后责任分工</w:t>
            </w:r>
          </w:p>
          <w:p w14:paraId="557C2F51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4.对接采购单位、供应商、平台，协调解决结算争议、售后纠纷</w:t>
            </w:r>
          </w:p>
          <w:p w14:paraId="5229A656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5.对接市场部、运营部，保障订单、供货、结算、售后业务闭环</w:t>
            </w:r>
          </w:p>
          <w:p w14:paraId="51CFB67C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6.统筹结算台账、售后档案管理，完成领导交办其他工作。</w:t>
            </w:r>
          </w:p>
        </w:tc>
        <w:tc>
          <w:tcPr>
            <w:tcW w:w="254" w:type="pct"/>
          </w:tcPr>
          <w:p w14:paraId="2843B1AE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DB60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2" w:hRule="atLeast"/>
        </w:trPr>
        <w:tc>
          <w:tcPr>
            <w:tcW w:w="259" w:type="pct"/>
            <w:vAlign w:val="center"/>
          </w:tcPr>
          <w:p w14:paraId="2294214B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196E7FB4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“汉州e购”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0E753583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售后结算部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320C96EE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普通项目岗</w:t>
            </w:r>
          </w:p>
        </w:tc>
        <w:tc>
          <w:tcPr>
            <w:tcW w:w="482" w:type="pct"/>
            <w:shd w:val="clear" w:color="auto" w:fill="auto"/>
            <w:vAlign w:val="center"/>
          </w:tcPr>
          <w:p w14:paraId="26E72D09">
            <w:pPr>
              <w:jc w:val="center"/>
              <w:rPr>
                <w:rFonts w:hint="eastAsia" w:ascii="方正黑体简体" w:hAnsi="方正黑体简体" w:eastAsia="方正黑体简体" w:cs="方正黑体简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对账结算岗</w:t>
            </w:r>
          </w:p>
        </w:tc>
        <w:tc>
          <w:tcPr>
            <w:tcW w:w="392" w:type="pct"/>
            <w:vAlign w:val="center"/>
          </w:tcPr>
          <w:p w14:paraId="275F6412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62" w:type="pct"/>
            <w:vAlign w:val="center"/>
          </w:tcPr>
          <w:p w14:paraId="6CAA7468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40周岁以下，特别优秀者可适当放宽</w:t>
            </w:r>
          </w:p>
        </w:tc>
        <w:tc>
          <w:tcPr>
            <w:tcW w:w="829" w:type="pct"/>
            <w:vAlign w:val="center"/>
          </w:tcPr>
          <w:p w14:paraId="5EB462D0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1.大专及以上学历，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eastAsia="zh-CN"/>
              </w:rPr>
              <w:t>会计学、审计学、财务管理相关专业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val="en-US" w:eastAsia="zh-CN"/>
              </w:rPr>
              <w:t>优先</w:t>
            </w:r>
            <w:bookmarkStart w:id="0" w:name="_GoBack"/>
            <w:bookmarkEnd w:id="0"/>
          </w:p>
          <w:p w14:paraId="2C1111F5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2.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val="en-US" w:eastAsia="zh-CN"/>
              </w:rPr>
              <w:t>初级会计职称及以上</w:t>
            </w:r>
          </w:p>
          <w:p w14:paraId="17649175">
            <w:pPr>
              <w:jc w:val="both"/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.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eastAsia="zh-CN"/>
              </w:rPr>
              <w:t>3年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及以上往来对账、票据相关岗位工作经验</w:t>
            </w:r>
          </w:p>
          <w:p w14:paraId="297C3339">
            <w:pPr>
              <w:jc w:val="both"/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.熟悉往来业务对账流程，细心严谨，有较强数据核对能力</w:t>
            </w:r>
          </w:p>
          <w:p w14:paraId="6E6151FD">
            <w:pPr>
              <w:jc w:val="both"/>
              <w:rPr>
                <w:rFonts w:hint="eastAsia" w:ascii="方正黑体简体" w:hAnsi="方正黑体简体" w:eastAsia="方正黑体简体" w:cs="方正黑体简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.熟练Excel，具备保密意识。</w:t>
            </w:r>
          </w:p>
        </w:tc>
        <w:tc>
          <w:tcPr>
            <w:tcW w:w="1191" w:type="pct"/>
            <w:vAlign w:val="center"/>
          </w:tcPr>
          <w:p w14:paraId="546D3C39">
            <w:pPr>
              <w:jc w:val="both"/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1.按照平台统一收银结算流程，定期与采购单位、入驻供应商开展订单、费用、款项对账</w:t>
            </w:r>
          </w:p>
          <w:p w14:paraId="0312D90A">
            <w:pPr>
              <w:jc w:val="both"/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2.核对订单、票据、资金数据一致性，形成对账台账</w:t>
            </w:r>
          </w:p>
          <w:p w14:paraId="529A914A">
            <w:pPr>
              <w:jc w:val="both"/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3.协助完成发票申领、开具、寄送相关工作</w:t>
            </w:r>
          </w:p>
          <w:p w14:paraId="6205ABBB">
            <w:pPr>
              <w:jc w:val="both"/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4.跟踪结算进度，梳理结算异常问题，上报部长协同处置</w:t>
            </w:r>
          </w:p>
          <w:p w14:paraId="62036D70">
            <w:pPr>
              <w:jc w:val="both"/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5.做好结算资料归档留存</w:t>
            </w:r>
          </w:p>
          <w:p w14:paraId="28813C1C">
            <w:pPr>
              <w:jc w:val="both"/>
              <w:rPr>
                <w:rFonts w:hint="eastAsia" w:ascii="方正黑体简体" w:hAnsi="方正黑体简体" w:eastAsia="方正黑体简体" w:cs="方正黑体简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6.完成领导交办其他工作。</w:t>
            </w:r>
          </w:p>
        </w:tc>
        <w:tc>
          <w:tcPr>
            <w:tcW w:w="254" w:type="pct"/>
          </w:tcPr>
          <w:p w14:paraId="19B84C16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56E88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6" w:hRule="atLeast"/>
        </w:trPr>
        <w:tc>
          <w:tcPr>
            <w:tcW w:w="259" w:type="pct"/>
            <w:vAlign w:val="center"/>
          </w:tcPr>
          <w:p w14:paraId="24E640D7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384" w:type="pct"/>
            <w:shd w:val="clear" w:color="auto" w:fill="auto"/>
            <w:vAlign w:val="center"/>
          </w:tcPr>
          <w:p w14:paraId="7EE8DAB6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“汉州e购”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156C052E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售后结算部</w:t>
            </w:r>
          </w:p>
        </w:tc>
        <w:tc>
          <w:tcPr>
            <w:tcW w:w="472" w:type="pct"/>
            <w:shd w:val="clear" w:color="auto" w:fill="auto"/>
            <w:vAlign w:val="center"/>
          </w:tcPr>
          <w:p w14:paraId="780532D8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普通项目岗</w:t>
            </w:r>
          </w:p>
        </w:tc>
        <w:tc>
          <w:tcPr>
            <w:tcW w:w="482" w:type="pct"/>
            <w:shd w:val="clear" w:color="auto" w:fill="auto"/>
            <w:vAlign w:val="center"/>
          </w:tcPr>
          <w:p w14:paraId="5F2CF57E">
            <w:pPr>
              <w:jc w:val="center"/>
              <w:rPr>
                <w:rFonts w:hint="eastAsia" w:ascii="方正黑体简体" w:hAnsi="方正黑体简体" w:eastAsia="方正黑体简体" w:cs="方正黑体简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售后服务岗</w:t>
            </w:r>
          </w:p>
        </w:tc>
        <w:tc>
          <w:tcPr>
            <w:tcW w:w="392" w:type="pct"/>
            <w:vAlign w:val="center"/>
          </w:tcPr>
          <w:p w14:paraId="53CAD325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62" w:type="pct"/>
            <w:vAlign w:val="center"/>
          </w:tcPr>
          <w:p w14:paraId="0F2BBB64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  <w:t>35周岁以下，特别优秀者可适当放宽</w:t>
            </w:r>
          </w:p>
        </w:tc>
        <w:tc>
          <w:tcPr>
            <w:tcW w:w="829" w:type="pct"/>
            <w:vAlign w:val="center"/>
          </w:tcPr>
          <w:p w14:paraId="6619BEF3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1.大专及以上学历</w:t>
            </w:r>
          </w:p>
          <w:p w14:paraId="7174F4F0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2.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eastAsia="zh-CN"/>
              </w:rPr>
              <w:t>3年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及以上客户服务、售后纠纷处理相关工作经验</w:t>
            </w:r>
          </w:p>
          <w:p w14:paraId="08926379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3.具备较强沟通协调、矛盾处置能力，耐心细致，抗压能力强</w:t>
            </w:r>
          </w:p>
          <w:p w14:paraId="464A3F84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4.了解电商退换货业务优先。</w:t>
            </w:r>
          </w:p>
        </w:tc>
        <w:tc>
          <w:tcPr>
            <w:tcW w:w="1191" w:type="pct"/>
            <w:vAlign w:val="center"/>
          </w:tcPr>
          <w:p w14:paraId="2BB76F7D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1.统一受理平台采购单位退换货、维修、投诉、纠纷退款诉求</w:t>
            </w:r>
          </w:p>
          <w:p w14:paraId="76033212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2.区分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  <w:lang w:val="en-US" w:eastAsia="zh-CN"/>
              </w:rPr>
              <w:t>平台</w:t>
            </w: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自营、本地供应商商品，对接对应责任主体推进问题处理</w:t>
            </w:r>
          </w:p>
          <w:p w14:paraId="31521488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3.全程跟踪售后事项，直至采购单位确认闭环</w:t>
            </w:r>
          </w:p>
          <w:p w14:paraId="027E9F42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4.登记售后台账，统计客诉问题，定期汇总反馈</w:t>
            </w:r>
          </w:p>
          <w:p w14:paraId="6E2EC8F5">
            <w:pPr>
              <w:jc w:val="left"/>
              <w:rPr>
                <w:rFonts w:hint="eastAsia" w:ascii="方正黑体简体" w:hAnsi="方正黑体简体" w:eastAsia="方正黑体简体" w:cs="方正黑体简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sz w:val="18"/>
                <w:szCs w:val="18"/>
              </w:rPr>
              <w:t>5.完成领导交办其他工作。</w:t>
            </w:r>
          </w:p>
        </w:tc>
        <w:tc>
          <w:tcPr>
            <w:tcW w:w="254" w:type="pct"/>
          </w:tcPr>
          <w:p w14:paraId="3C3AF8B5">
            <w:pPr>
              <w:jc w:val="center"/>
              <w:rPr>
                <w:rFonts w:hint="eastAsia" w:ascii="方正黑体简体" w:hAnsi="方正黑体简体" w:eastAsia="方正黑体简体" w:cs="方正黑体简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 w14:paraId="23755680">
      <w:pPr>
        <w:jc w:val="both"/>
        <w:rPr>
          <w:rFonts w:hint="default" w:ascii="方正黑体简体" w:hAnsi="方正黑体简体" w:eastAsia="方正黑体简体" w:cs="方正黑体简体"/>
          <w:sz w:val="36"/>
          <w:szCs w:val="36"/>
          <w:lang w:val="en-US" w:eastAsia="zh-CN"/>
        </w:rPr>
      </w:pPr>
    </w:p>
    <w:sectPr>
      <w:pgSz w:w="16838" w:h="11906" w:orient="landscape"/>
      <w:pgMar w:top="2098" w:right="1587" w:bottom="1587" w:left="1587" w:header="2098" w:footer="158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03DBF9AD-AED2-4F8E-B53B-17DA17224B0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994A35"/>
    <w:rsid w:val="17322B3E"/>
    <w:rsid w:val="18851CCD"/>
    <w:rsid w:val="24994A35"/>
    <w:rsid w:val="4A6D1C43"/>
    <w:rsid w:val="531358A6"/>
    <w:rsid w:val="551A7B0E"/>
    <w:rsid w:val="62A42E3E"/>
    <w:rsid w:val="7BCC3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2478</Words>
  <Characters>2581</Characters>
  <Lines>0</Lines>
  <Paragraphs>0</Paragraphs>
  <TotalTime>2</TotalTime>
  <ScaleCrop>false</ScaleCrop>
  <LinksUpToDate>false</LinksUpToDate>
  <CharactersWithSpaces>2581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2026-10-07T03:05:00Z</dcterms:created>
  <dc:creator>漫无目的</dc:creator>
  <cp:lastModifiedBy>Administrator</cp:lastModifiedBy>
  <cp:lastPrinted>2026-10-29T08:26:33Z</cp:lastPrinted>
  <dcterms:modified xsi:type="dcterms:W3CDTF">2026-10-29T09:16:32Z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90A835ECFC714767A1770010AE9A0577_13</vt:lpwstr>
  </property>
  <property fmtid="{D5CDD505-2E9C-101B-9397-08002B2CF9AE}" pid="4" name="KSOTemplateDocerSaveRecord">
    <vt:lpwstr>eyJoZGlkIjoiMjY1OWJhOTRiOGVkYmFkMjc5N2ZjZjQ0MDgyMmM5YzkiLCJ1c2VySWQiOiIxODUyNDA2ODEwIn0=</vt:lpwstr>
  </property>
</Properties>
</file>