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513B8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附件1</w:t>
      </w:r>
    </w:p>
    <w:p w14:paraId="045F7CC1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482" w:firstLineChars="100"/>
        <w:jc w:val="center"/>
        <w:textAlignment w:val="auto"/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  <w:t>广汉市弘诚金雁宾馆有限责任公司</w:t>
      </w:r>
    </w:p>
    <w:p w14:paraId="25220A34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482" w:firstLineChars="100"/>
        <w:jc w:val="center"/>
        <w:textAlignment w:val="auto"/>
        <w:rPr>
          <w:rFonts w:hint="default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  <w:t>关于采购金雁宾馆手推式洗地机、立式广告机及推拉式雨棚</w:t>
      </w:r>
    </w:p>
    <w:p w14:paraId="576E2702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482" w:firstLineChars="100"/>
        <w:jc w:val="center"/>
        <w:textAlignment w:val="auto"/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  <w:t>报价文件</w:t>
      </w:r>
    </w:p>
    <w:p w14:paraId="7A0EA20F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723" w:firstLineChars="100"/>
        <w:jc w:val="center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0EFC124D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723" w:firstLineChars="100"/>
        <w:jc w:val="center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7227384A">
      <w:pPr>
        <w:pStyle w:val="3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74678A2E">
      <w:pPr>
        <w:pStyle w:val="9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04D739B0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</w:pPr>
    </w:p>
    <w:p w14:paraId="33F75519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  <w:t>（公司名称）</w:t>
      </w:r>
    </w:p>
    <w:p w14:paraId="63068B6D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</w:pPr>
    </w:p>
    <w:p w14:paraId="36987B1A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宋体" w:hAnsi="宋体"/>
          <w:b/>
          <w:color w:val="000000"/>
          <w:sz w:val="48"/>
          <w:szCs w:val="48"/>
          <w:highlight w:val="none"/>
          <w:lang w:val="en-US" w:eastAsia="zh-CN"/>
        </w:rPr>
      </w:pPr>
    </w:p>
    <w:p w14:paraId="49A6A9A6">
      <w:pPr>
        <w:pStyle w:val="1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/>
        </w:rPr>
      </w:pPr>
    </w:p>
    <w:p w14:paraId="0C28028C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6A863628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74C6A50E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0235328C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560A0FEB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76D955FB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1331137B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34AD22A3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/>
          <w:color w:val="000000"/>
          <w:sz w:val="36"/>
          <w:szCs w:val="36"/>
          <w:highlight w:val="none"/>
        </w:rPr>
      </w:pPr>
      <w:r>
        <w:rPr>
          <w:rFonts w:hint="eastAsia" w:ascii="方正小标宋简体" w:eastAsia="方正小标宋简体"/>
          <w:b/>
          <w:color w:val="000000"/>
          <w:sz w:val="36"/>
          <w:szCs w:val="36"/>
          <w:highlight w:val="none"/>
        </w:rPr>
        <w:br w:type="page"/>
      </w:r>
    </w:p>
    <w:p w14:paraId="67FB9D4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 w:cs="宋体"/>
          <w:b/>
          <w:bCs/>
          <w:color w:val="000000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highlight w:val="none"/>
        </w:rPr>
        <w:t>报   价   函</w:t>
      </w:r>
    </w:p>
    <w:p w14:paraId="5EF51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color w:val="000000"/>
          <w:sz w:val="32"/>
          <w:szCs w:val="32"/>
          <w:highlight w:val="none"/>
          <w:lang w:val="en-US" w:eastAsia="zh-CN"/>
        </w:rPr>
        <w:t>广汉市弘诚金雁宾馆有限责任公司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：</w:t>
      </w:r>
    </w:p>
    <w:p w14:paraId="646AD0EE">
      <w:pPr>
        <w:pStyle w:val="3"/>
        <w:keepNext w:val="0"/>
        <w:keepLines w:val="0"/>
        <w:pageBreakBefore w:val="0"/>
        <w:widowControl/>
        <w:tabs>
          <w:tab w:val="left" w:pos="2398"/>
        </w:tabs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关于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采购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金雁宾馆1台手推式洗地机、1台立式广告机及1套推拉式雨棚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的项目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结合该项目采购内容及要求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经仔细研究决定，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我方</w:t>
      </w:r>
      <w:r>
        <w:rPr>
          <w:rFonts w:hint="default" w:ascii="Times New Roman" w:hAnsi="Times New Roman" w:eastAsia="方正仿宋简体" w:cs="Times New Roman"/>
          <w:b w:val="0"/>
          <w:bCs w:val="0"/>
          <w:spacing w:val="27"/>
          <w:sz w:val="32"/>
          <w:szCs w:val="32"/>
          <w:u w:val="single" w:color="auto"/>
        </w:rPr>
        <w:t xml:space="preserve">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>（单位的名称）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报价金额为¥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元（大写：人民币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)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  <w:t>。</w:t>
      </w:r>
    </w:p>
    <w:tbl>
      <w:tblPr>
        <w:tblStyle w:val="7"/>
        <w:tblW w:w="516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742"/>
        <w:gridCol w:w="1375"/>
        <w:gridCol w:w="2216"/>
        <w:gridCol w:w="633"/>
        <w:gridCol w:w="670"/>
        <w:gridCol w:w="2064"/>
        <w:gridCol w:w="887"/>
      </w:tblGrid>
      <w:tr w14:paraId="6D7AD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5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序号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6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名称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AC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尺寸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5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2"/>
                <w:rFonts w:hint="default"/>
                <w:lang w:val="en-US" w:eastAsia="zh-CN" w:bidi="ar"/>
              </w:rPr>
            </w:pPr>
            <w:r>
              <w:rPr>
                <w:rStyle w:val="12"/>
                <w:rFonts w:hint="eastAsia"/>
                <w:lang w:val="en-US" w:eastAsia="zh-CN" w:bidi="ar"/>
              </w:rPr>
              <w:t>具体参数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数量</w:t>
            </w: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3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4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参考图片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BC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单价（元）</w:t>
            </w:r>
          </w:p>
        </w:tc>
      </w:tr>
      <w:tr w14:paraId="3F243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7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7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6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手推式洗地机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79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≥125cm*56cm*106cm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A64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清水箱：≥50L、污水箱≥55L；2.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工作性能：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每小时清洁面积约≥2000㎡，清洗宽度≥530mm，吸水扒宽度≥800mm，刷盘转速≥180rpm，整机噪音≤68dB(A)，爬坡能力15%，行走速度0-7km/h，设备净重≥140KG；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3.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电机与电池：额定电压24V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，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吸水电机550W、行走电机500W、刷盘电机550W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，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搭载24V-100Ah蓄电池，单次续航工作时长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≥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3-6h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。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C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7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D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INCLUDEPICTURE \d "C:\\Users\\HP\\AppData\\Local\\Temp\\ksohtml\\clip_cell_image2.png" \* MERGEFORMATINET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076325" cy="1076325"/>
                  <wp:effectExtent l="0" t="0" r="9525" b="9525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7B3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353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7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9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4D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立式广告机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3A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  <w:r>
              <w:rPr>
                <w:rStyle w:val="12"/>
                <w:lang w:val="en-US" w:eastAsia="zh-CN" w:bidi="ar"/>
              </w:rPr>
              <w:t>长</w:t>
            </w:r>
            <w:r>
              <w:rPr>
                <w:rStyle w:val="13"/>
                <w:rFonts w:eastAsia="宋体"/>
                <w:lang w:val="en-US" w:eastAsia="zh-CN" w:bidi="ar"/>
              </w:rPr>
              <w:t>750*</w:t>
            </w:r>
            <w:r>
              <w:rPr>
                <w:rStyle w:val="12"/>
                <w:lang w:val="en-US" w:eastAsia="zh-CN" w:bidi="ar"/>
              </w:rPr>
              <w:t>宽</w:t>
            </w:r>
            <w:r>
              <w:rPr>
                <w:rStyle w:val="13"/>
                <w:rFonts w:eastAsia="宋体"/>
                <w:lang w:val="en-US" w:eastAsia="zh-CN" w:bidi="ar"/>
              </w:rPr>
              <w:t>129.9mm*</w:t>
            </w:r>
            <w:r>
              <w:rPr>
                <w:rStyle w:val="12"/>
                <w:lang w:val="en-US" w:eastAsia="zh-CN" w:bidi="ar"/>
              </w:rPr>
              <w:t>高</w:t>
            </w:r>
            <w:r>
              <w:rPr>
                <w:rStyle w:val="13"/>
                <w:rFonts w:eastAsia="宋体"/>
                <w:lang w:val="en-US" w:eastAsia="zh-CN" w:bidi="ar"/>
              </w:rPr>
              <w:t>1896.5mm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932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1.屏幕规格：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规格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≥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55寸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，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红外竖屏、平面LED背光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；2.显示区域：≥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1210.2×680.7mm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；3.屏幕比例：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16:9，支持横屏、竖屏切换显示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；4.分辨率可选：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1920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/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1080/3840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/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lang w:val="en-US" w:eastAsia="zh-CN" w:bidi="ar"/>
              </w:rPr>
              <w:t>2160</w:t>
            </w:r>
            <w:r>
              <w:rPr>
                <w:rStyle w:val="12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。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9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4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5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INCLUDEPICTURE \d "C:\\Users\\HP\\AppData\\Local\\Temp\\ksohtml\\clip_cell_image3.png" \* MERGEFORMATINET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181100" cy="1076325"/>
                  <wp:effectExtent l="0" t="0" r="0" b="9525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705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111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7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BA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B7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推拉式雨棚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5D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lang w:val="en-US" w:eastAsia="zh-CN" w:bidi="ar"/>
              </w:rPr>
              <w:t>拉伸长</w:t>
            </w:r>
            <w:r>
              <w:rPr>
                <w:rStyle w:val="13"/>
                <w:rFonts w:eastAsia="宋体"/>
                <w:lang w:val="en-US" w:eastAsia="zh-CN" w:bidi="ar"/>
              </w:rPr>
              <w:t>≥25</w:t>
            </w:r>
            <w:r>
              <w:rPr>
                <w:rStyle w:val="12"/>
                <w:lang w:val="en-US" w:eastAsia="zh-CN" w:bidi="ar"/>
              </w:rPr>
              <w:t>米</w:t>
            </w:r>
            <w:r>
              <w:rPr>
                <w:rStyle w:val="12"/>
                <w:rFonts w:hint="eastAsia"/>
                <w:lang w:val="en-US" w:eastAsia="zh-CN" w:bidi="ar"/>
              </w:rPr>
              <w:t>（</w:t>
            </w:r>
            <w:r>
              <w:rPr>
                <w:rStyle w:val="12"/>
                <w:lang w:val="en-US" w:eastAsia="zh-CN" w:bidi="ar"/>
              </w:rPr>
              <w:t>收拢长</w:t>
            </w:r>
            <w:r>
              <w:rPr>
                <w:rStyle w:val="13"/>
                <w:rFonts w:eastAsia="宋体"/>
                <w:lang w:val="en-US" w:eastAsia="zh-CN" w:bidi="ar"/>
              </w:rPr>
              <w:t>≤7.5</w:t>
            </w:r>
            <w:r>
              <w:rPr>
                <w:rStyle w:val="12"/>
                <w:lang w:val="en-US" w:eastAsia="zh-CN" w:bidi="ar"/>
              </w:rPr>
              <w:t>米</w:t>
            </w:r>
            <w:r>
              <w:rPr>
                <w:rStyle w:val="12"/>
                <w:rFonts w:hint="eastAsia"/>
                <w:lang w:val="en-US" w:eastAsia="zh-CN" w:bidi="ar"/>
              </w:rPr>
              <w:t>）</w:t>
            </w:r>
            <w:r>
              <w:rPr>
                <w:rStyle w:val="13"/>
                <w:rFonts w:eastAsia="宋体"/>
                <w:lang w:val="en-US" w:eastAsia="zh-CN" w:bidi="ar"/>
              </w:rPr>
              <w:t>*</w:t>
            </w:r>
            <w:r>
              <w:rPr>
                <w:rStyle w:val="12"/>
                <w:lang w:val="en-US" w:eastAsia="zh-CN" w:bidi="ar"/>
              </w:rPr>
              <w:t>宽</w:t>
            </w:r>
            <w:r>
              <w:rPr>
                <w:rStyle w:val="13"/>
                <w:rFonts w:eastAsia="宋体"/>
                <w:lang w:val="en-US" w:eastAsia="zh-CN" w:bidi="ar"/>
              </w:rPr>
              <w:t>2.1</w:t>
            </w:r>
            <w:r>
              <w:rPr>
                <w:rStyle w:val="12"/>
                <w:lang w:val="en-US" w:eastAsia="zh-CN" w:bidi="ar"/>
              </w:rPr>
              <w:t>米</w:t>
            </w:r>
            <w:r>
              <w:rPr>
                <w:rStyle w:val="13"/>
                <w:rFonts w:eastAsia="宋体"/>
                <w:lang w:val="en-US" w:eastAsia="zh-CN" w:bidi="ar"/>
              </w:rPr>
              <w:t>*</w:t>
            </w:r>
            <w:r>
              <w:rPr>
                <w:rStyle w:val="12"/>
                <w:lang w:val="en-US" w:eastAsia="zh-CN" w:bidi="ar"/>
              </w:rPr>
              <w:t>内高</w:t>
            </w:r>
            <w:r>
              <w:rPr>
                <w:rStyle w:val="13"/>
                <w:rFonts w:eastAsia="宋体"/>
                <w:lang w:val="en-US" w:eastAsia="zh-CN" w:bidi="ar"/>
              </w:rPr>
              <w:t>2.5</w:t>
            </w:r>
            <w:r>
              <w:rPr>
                <w:rStyle w:val="12"/>
                <w:lang w:val="en-US" w:eastAsia="zh-CN" w:bidi="ar"/>
              </w:rPr>
              <w:t>米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8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2"/>
                <w:lang w:val="en-US" w:eastAsia="zh-CN" w:bidi="ar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1E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5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3B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INCLUDEPICTURE \d "C:\\Users\\HP\\AppData\\Local\\Temp\\ksohtml\\clip_cell_image4.png" \* MERGEFORMATINET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38250" cy="1076325"/>
                  <wp:effectExtent l="0" t="0" r="0" b="9525"/>
                  <wp:docPr id="4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2F7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172F685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p w14:paraId="62793982">
      <w:pPr>
        <w:rPr>
          <w:rFonts w:hint="default"/>
          <w:lang w:eastAsia="zh-CN"/>
        </w:rPr>
      </w:pPr>
      <w:bookmarkStart w:id="0" w:name="_GoBack"/>
      <w:bookmarkEnd w:id="0"/>
    </w:p>
    <w:p w14:paraId="04377149">
      <w:pPr>
        <w:pStyle w:val="3"/>
        <w:keepNext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78" w:after="0" w:line="580" w:lineRule="exact"/>
        <w:ind w:left="13" w:right="2" w:firstLine="483"/>
        <w:jc w:val="both"/>
        <w:textAlignment w:val="baseline"/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</w:pPr>
    </w:p>
    <w:p w14:paraId="7B20B492">
      <w:pPr>
        <w:pStyle w:val="3"/>
        <w:keepNext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78" w:after="0" w:line="580" w:lineRule="exact"/>
        <w:ind w:right="2"/>
        <w:jc w:val="both"/>
        <w:textAlignment w:val="baseline"/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</w:pPr>
    </w:p>
    <w:p w14:paraId="72C0AEC6">
      <w:pPr>
        <w:pStyle w:val="3"/>
        <w:keepNext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78" w:after="0" w:line="580" w:lineRule="exact"/>
        <w:ind w:right="2" w:firstLine="584" w:firstLineChars="200"/>
        <w:jc w:val="both"/>
        <w:textAlignment w:val="baseline"/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注：所有报价均用人民币表示，其总价即为履行合同的固定价格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。该</w:t>
      </w: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费用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为固定</w:t>
      </w: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总价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包干，包括但不限于</w:t>
      </w: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成本费用、运输费、上门送货卸货费、安装调试费、操作培训服务费、辅材费、维保费用</w:t>
      </w:r>
      <w:r>
        <w:rPr>
          <w:rFonts w:hint="eastAsia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等</w:t>
      </w: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以</w:t>
      </w:r>
      <w:r>
        <w:rPr>
          <w:rFonts w:hint="eastAsia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及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为完成本项目约定</w:t>
      </w:r>
      <w:r>
        <w:rPr>
          <w:rFonts w:hint="eastAsia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事项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的所有费用。</w:t>
      </w:r>
    </w:p>
    <w:p w14:paraId="516F9531">
      <w:pPr>
        <w:pStyle w:val="3"/>
        <w:keepNext w:val="0"/>
        <w:keepLines w:val="0"/>
        <w:pageBreakBefore w:val="0"/>
        <w:widowControl/>
        <w:tabs>
          <w:tab w:val="left" w:pos="2398"/>
        </w:tabs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101" w:line="60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65530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</w:t>
      </w:r>
    </w:p>
    <w:p w14:paraId="5C6CD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16CB5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07C2C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******（单位名称、盖章）</w:t>
      </w:r>
    </w:p>
    <w:p w14:paraId="7E5F8D3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righ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**年*月*日</w:t>
      </w:r>
    </w:p>
    <w:p w14:paraId="4454CF2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300B02D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28D3F74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3CFCED9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43CD21E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6145A56F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2C13A9E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6219BB7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432FBA7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257C3C0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  <w:t>法定代表人授权书</w:t>
      </w:r>
    </w:p>
    <w:p w14:paraId="016CFA1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color w:val="000000"/>
          <w:sz w:val="44"/>
          <w:highlight w:val="none"/>
        </w:rPr>
      </w:pPr>
    </w:p>
    <w:p w14:paraId="51F1CB9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color w:val="000000"/>
          <w:sz w:val="32"/>
          <w:szCs w:val="32"/>
          <w:highlight w:val="none"/>
          <w:lang w:val="en-US" w:eastAsia="zh-CN"/>
        </w:rPr>
        <w:t>广汉市弘诚金雁宾馆有限责任公司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：</w:t>
      </w:r>
    </w:p>
    <w:p w14:paraId="7E2A3A9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本授权声明：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（单位名称）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,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（法定代表人姓名、职务）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授权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（被授权人姓名、职务）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为我方参加项目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采购活动的合法代表，以我方名义全权处理该项目有关报价、签订合同以及执行合同等一切事宜。</w:t>
      </w:r>
    </w:p>
    <w:p w14:paraId="6ABCA26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特此声明。</w:t>
      </w:r>
    </w:p>
    <w:p w14:paraId="0E818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</w:rPr>
      </w:pPr>
    </w:p>
    <w:p w14:paraId="5D2C555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供应商名称：             （盖单位公章）</w:t>
      </w:r>
    </w:p>
    <w:p w14:paraId="4F46D4A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法定代表人（签字或者加盖个人名章）：</w:t>
      </w:r>
    </w:p>
    <w:p w14:paraId="19FF34D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授权代表（签字或者加盖个人名章）：</w:t>
      </w:r>
    </w:p>
    <w:p w14:paraId="31930F5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日期：    年  月  日</w:t>
      </w:r>
    </w:p>
    <w:p w14:paraId="7C1E6D31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124" w:firstLineChars="400"/>
        <w:jc w:val="both"/>
        <w:textAlignment w:val="auto"/>
        <w:rPr>
          <w:rFonts w:hAnsi="宋体"/>
          <w:b/>
          <w:color w:val="000000"/>
          <w:sz w:val="28"/>
          <w:szCs w:val="28"/>
          <w:highlight w:val="none"/>
          <w:u w:val="none"/>
        </w:rPr>
      </w:pP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（※此处请附法定代表人身份证正反</w:t>
      </w:r>
      <w:r>
        <w:rPr>
          <w:rFonts w:hAnsi="宋体"/>
          <w:b/>
          <w:color w:val="000000"/>
          <w:sz w:val="28"/>
          <w:szCs w:val="28"/>
          <w:highlight w:val="none"/>
          <w:u w:val="none"/>
        </w:rPr>
        <w:t>两面</w:t>
      </w: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复印件※）</w:t>
      </w:r>
    </w:p>
    <w:p w14:paraId="4472836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000000"/>
          <w:sz w:val="28"/>
          <w:szCs w:val="28"/>
          <w:highlight w:val="none"/>
          <w:u w:val="none"/>
        </w:rPr>
      </w:pPr>
    </w:p>
    <w:p w14:paraId="26E4E718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-538" w:leftChars="-256" w:firstLine="722" w:firstLineChars="257"/>
        <w:jc w:val="center"/>
        <w:textAlignment w:val="auto"/>
        <w:rPr>
          <w:rFonts w:hint="eastAsia" w:hAnsi="宋体"/>
          <w:b/>
          <w:color w:val="000000"/>
          <w:sz w:val="28"/>
          <w:szCs w:val="28"/>
          <w:highlight w:val="none"/>
          <w:u w:val="none"/>
        </w:rPr>
      </w:pP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（※此处请附被授权人身份证正反</w:t>
      </w:r>
      <w:r>
        <w:rPr>
          <w:rFonts w:hAnsi="宋体"/>
          <w:b/>
          <w:color w:val="000000"/>
          <w:sz w:val="28"/>
          <w:szCs w:val="28"/>
          <w:highlight w:val="none"/>
          <w:u w:val="none"/>
        </w:rPr>
        <w:t>两面</w:t>
      </w: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复印件※）</w:t>
      </w:r>
    </w:p>
    <w:p w14:paraId="6A45A822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-538" w:leftChars="-256" w:firstLine="722" w:firstLineChars="257"/>
        <w:jc w:val="center"/>
        <w:textAlignment w:val="auto"/>
        <w:rPr>
          <w:rFonts w:hint="eastAsia" w:hAnsi="宋体"/>
          <w:b/>
          <w:color w:val="000000"/>
          <w:sz w:val="28"/>
          <w:szCs w:val="28"/>
          <w:highlight w:val="none"/>
          <w:u w:val="none"/>
        </w:rPr>
      </w:pPr>
    </w:p>
    <w:p w14:paraId="4C729F7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Ansi="宋体"/>
          <w:b/>
          <w:color w:val="000000"/>
          <w:kern w:val="12"/>
          <w:sz w:val="28"/>
          <w:szCs w:val="28"/>
          <w:highlight w:val="none"/>
          <w:u w:val="none"/>
        </w:rPr>
      </w:pPr>
      <w:r>
        <w:rPr>
          <w:rFonts w:hint="eastAsia"/>
          <w:b/>
          <w:color w:val="000000"/>
          <w:kern w:val="12"/>
          <w:sz w:val="28"/>
          <w:szCs w:val="28"/>
          <w:highlight w:val="none"/>
          <w:u w:val="none"/>
        </w:rPr>
        <w:t>注意：</w:t>
      </w:r>
      <w:r>
        <w:rPr>
          <w:rFonts w:hint="eastAsia" w:hAnsi="宋体"/>
          <w:b/>
          <w:color w:val="000000"/>
          <w:kern w:val="12"/>
          <w:sz w:val="28"/>
          <w:szCs w:val="28"/>
          <w:highlight w:val="none"/>
          <w:u w:val="none"/>
        </w:rPr>
        <w:t>法定代表人的授权委托人参加本采购项目报价的，仅须出具此授权委托书。</w:t>
      </w:r>
    </w:p>
    <w:p w14:paraId="747A7EA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46731C2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营业执照副本复印件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</w:p>
    <w:p w14:paraId="1D678CBA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E7C42E4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533E0686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024E27DD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1E3196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1ABFFB1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BB98E3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74D17CCE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50C92DF9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09DEA583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339BFB93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6644A48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73D7D6FC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4AC1DCB0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2242C899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6FC07CDF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785D0DBA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3960" w:firstLineChars="11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  <w:t>承诺函</w:t>
      </w:r>
    </w:p>
    <w:p w14:paraId="4D116487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广汉市弘诚金雁宾馆有限责任公司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：</w:t>
      </w:r>
    </w:p>
    <w:p w14:paraId="74A51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我公司作为本次采购项目的供应商，根据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文件要求，现郑重承诺如下：</w:t>
      </w:r>
    </w:p>
    <w:p w14:paraId="03033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一、具备本项目规定的条件：</w:t>
      </w:r>
    </w:p>
    <w:p w14:paraId="1788E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（一）具有独立承担民事责任的能力；</w:t>
      </w:r>
    </w:p>
    <w:p w14:paraId="21204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（二）具有履行合同所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必需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的设备和专业技术能力； </w:t>
      </w:r>
    </w:p>
    <w:p w14:paraId="475F2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（三）具有依法缴纳税收和社会保障基金的良好记录；</w:t>
      </w:r>
    </w:p>
    <w:p w14:paraId="39072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（四）具有良好的商业信誉和健全的财务会计制度；</w:t>
      </w:r>
    </w:p>
    <w:p w14:paraId="2030F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（五）参加本次采购活动前三年内，在经营活动中没有重大违法记录。</w:t>
      </w:r>
    </w:p>
    <w:p w14:paraId="51596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二、完全接受和满足本项目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文件中规定的实质性要求，如对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文件有异议，已经在递交响应文件截止时间届满前依法进行维权救济，不存在对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文件有异议的同时又参加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以求侥幸成交或者为实现其他非法目的的行为。</w:t>
      </w:r>
    </w:p>
    <w:p w14:paraId="0B0B2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三、在参加本次采购活动中，不存在与单位负责人为同一人或者存在直接控股、管理关系的其他供应商参与同一合同项下的采购活动的行为。</w:t>
      </w:r>
    </w:p>
    <w:p w14:paraId="05463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6AF71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五、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报价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文件中提供的任何资料和技术、服务、商务等响应承诺情况都是真实的、有效的、合法的。</w:t>
      </w:r>
    </w:p>
    <w:p w14:paraId="4082A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本公司对上述承诺的内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容和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事项真实性负责。如经查实上述承诺的内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容和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事项存在虚假，我公司愿意接受以提供虚假材料谋取成交的法律责任。</w:t>
      </w:r>
    </w:p>
    <w:p w14:paraId="67B57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43902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7F052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供应商名称：（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加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盖单位公章）</w:t>
      </w:r>
    </w:p>
    <w:p w14:paraId="2AD75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法定代表人或授权代表（签字或者加盖个人名章）：</w:t>
      </w:r>
    </w:p>
    <w:p w14:paraId="25FCC68F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日期：   年   月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日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</w:t>
      </w:r>
    </w:p>
    <w:p w14:paraId="0E84BF7A"/>
    <w:p w14:paraId="38A61794"/>
    <w:p w14:paraId="256CF44F"/>
    <w:p w14:paraId="644E7842"/>
    <w:p w14:paraId="65A9057D"/>
    <w:p w14:paraId="12AD2550"/>
    <w:p w14:paraId="6AA31AFA"/>
    <w:p w14:paraId="3F0FA60B"/>
    <w:p w14:paraId="5DC76A50"/>
    <w:p w14:paraId="278F5890"/>
    <w:p w14:paraId="108544B8"/>
    <w:p w14:paraId="66ADA780"/>
    <w:p w14:paraId="5C6868B5"/>
    <w:p w14:paraId="47B5E2BF"/>
    <w:p w14:paraId="3B227E20"/>
    <w:sectPr>
      <w:headerReference r:id="rId3" w:type="default"/>
      <w:footerReference r:id="rId4" w:type="default"/>
      <w:pgSz w:w="11906" w:h="16838"/>
      <w:pgMar w:top="2098" w:right="1587" w:bottom="1587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FC46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C628713">
                          <w:pPr>
                            <w:pStyle w:val="5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628713">
                    <w:pPr>
                      <w:pStyle w:val="5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BB7AE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0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AB06B6"/>
    <w:rsid w:val="6D4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Quote"/>
    <w:next w:val="1"/>
    <w:qFormat/>
    <w:uiPriority w:val="0"/>
    <w:rPr>
      <w:rFonts w:ascii="Times New Roman" w:hAnsi="Times New Roman" w:eastAsia="宋体" w:cs="Times New Roman"/>
      <w:i/>
      <w:iCs/>
      <w:color w:val="000000"/>
      <w:sz w:val="21"/>
      <w:lang w:val="en-US" w:eastAsia="zh-CN" w:bidi="ar-SA"/>
    </w:rPr>
  </w:style>
  <w:style w:type="paragraph" w:customStyle="1" w:styleId="10">
    <w:name w:val="标题 5（有编号）（绿盟科技）"/>
    <w:basedOn w:val="1"/>
    <w:next w:val="11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1">
    <w:name w:val="正文（绿盟科技）"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  <w:style w:type="character" w:customStyle="1" w:styleId="12">
    <w:name w:val="font21"/>
    <w:basedOn w:val="8"/>
    <w:qFormat/>
    <w:uiPriority w:val="0"/>
    <w:rPr>
      <w:rFonts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13">
    <w:name w:val="font11"/>
    <w:basedOn w:val="8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1373</Words>
  <Characters>1533</Characters>
  <Lines>0</Lines>
  <Paragraphs>0</Paragraphs>
  <TotalTime>0</TotalTime>
  <ScaleCrop>false</ScaleCrop>
  <LinksUpToDate>false</LinksUpToDate>
  <CharactersWithSpaces>1604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2026-09-23T07:36:00Z</dcterms:created>
  <dc:creator>HP</dc:creator>
  <cp:lastModifiedBy>梁东城</cp:lastModifiedBy>
  <dcterms:modified xsi:type="dcterms:W3CDTF">2026-09-28T02:08:22Z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eyJoZGlkIjoiNDk4MGFiYzA3MGMzMTMwYmMzZjliNDE4ZTliZWU2NGUiLCJ1c2VySWQiOiIzNDUzODE4MTcifQ==</vt:lpwstr>
  </property>
  <property fmtid="{D5CDD505-2E9C-101B-9397-08002B2CF9AE}" pid="4" name="ICV">
    <vt:lpwstr>837985AB97BA4B90A0EC1AA6307370DA_12</vt:lpwstr>
  </property>
</Properties>
</file>