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651B3D">
      <w:pPr>
        <w:keepNext w:val="0"/>
        <w:keepLines w:val="0"/>
        <w:pageBreakBefore w:val="0"/>
        <w:widowControl/>
        <w:tabs>
          <w:tab w:val="left" w:pos="6816"/>
        </w:tabs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80" w:lineRule="exact"/>
        <w:textAlignment w:val="baseline"/>
        <w:rPr>
          <w:rFonts w:hint="default" w:ascii="Times New Roman" w:hAnsi="Times New Roman" w:eastAsia="方正小标宋简体" w:cs="Times New Roman"/>
          <w:spacing w:val="-1"/>
          <w:position w:val="1"/>
          <w:sz w:val="31"/>
          <w:szCs w:val="31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-1"/>
          <w:position w:val="1"/>
          <w:sz w:val="31"/>
          <w:szCs w:val="31"/>
          <w:lang w:eastAsia="zh-CN"/>
        </w:rPr>
        <w:t>附件</w:t>
      </w:r>
      <w:bookmarkStart w:id="0" w:name="_GoBack"/>
      <w:bookmarkEnd w:id="0"/>
    </w:p>
    <w:p w14:paraId="035068B8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318" w:line="580" w:lineRule="exact"/>
        <w:ind w:left="3703"/>
        <w:textAlignment w:val="baseline"/>
        <w:rPr>
          <w:rFonts w:hint="default" w:ascii="Times New Roman" w:hAnsi="Times New Roman" w:eastAsia="方正仿宋简体" w:cs="Times New Roman"/>
          <w:lang w:eastAsia="zh-CN"/>
        </w:rPr>
      </w:pPr>
      <w:r>
        <w:rPr>
          <w:rFonts w:hint="default" w:ascii="Times New Roman" w:hAnsi="Times New Roman" w:eastAsia="方正小标宋简体" w:cs="Times New Roman"/>
          <w:spacing w:val="-5"/>
          <w:position w:val="-2"/>
          <w:sz w:val="44"/>
          <w:szCs w:val="44"/>
          <w:lang w:eastAsia="zh-CN"/>
        </w:rPr>
        <w:t>报价函</w:t>
      </w:r>
    </w:p>
    <w:p w14:paraId="40BE3E26">
      <w:pPr>
        <w:pStyle w:val="3"/>
        <w:keepNext w:val="0"/>
        <w:keepLines w:val="0"/>
        <w:pageBreakBefore w:val="0"/>
        <w:widowControl/>
        <w:tabs>
          <w:tab w:val="left" w:pos="2398"/>
        </w:tabs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101" w:line="580" w:lineRule="exact"/>
        <w:textAlignment w:val="baseline"/>
        <w:rPr>
          <w:rFonts w:hint="default" w:ascii="Times New Roman" w:hAnsi="Times New Roman" w:cs="Times New Roman"/>
          <w:lang w:eastAsia="zh-CN"/>
        </w:rPr>
      </w:pPr>
      <w:r>
        <w:rPr>
          <w:rFonts w:hint="eastAsia" w:ascii="Times New Roman" w:hAnsi="Times New Roman" w:eastAsia="方正仿宋简体" w:cs="Times New Roman"/>
          <w:snapToGrid w:val="0"/>
          <w:color w:val="000000"/>
          <w:spacing w:val="-4"/>
          <w:kern w:val="0"/>
          <w:sz w:val="32"/>
          <w:szCs w:val="32"/>
          <w:u w:val="single"/>
          <w:lang w:val="en-US" w:eastAsia="zh-CN" w:bidi="ar-SA"/>
        </w:rPr>
        <w:t>广汉市城乡建设发展有限公司</w:t>
      </w:r>
      <w:r>
        <w:rPr>
          <w:rFonts w:hint="default" w:ascii="Times New Roman" w:hAnsi="Times New Roman" w:eastAsia="方正仿宋简体" w:cs="Times New Roman"/>
          <w:snapToGrid w:val="0"/>
          <w:color w:val="000000"/>
          <w:spacing w:val="-4"/>
          <w:kern w:val="0"/>
          <w:sz w:val="32"/>
          <w:szCs w:val="32"/>
          <w:u w:val="single"/>
          <w:lang w:val="en-US" w:eastAsia="zh-CN" w:bidi="ar-SA"/>
        </w:rPr>
        <w:t>：</w:t>
      </w:r>
    </w:p>
    <w:p w14:paraId="21C107CD">
      <w:pPr>
        <w:keepNext w:val="0"/>
        <w:keepLines w:val="0"/>
        <w:pageBreakBefore w:val="0"/>
        <w:widowControl/>
        <w:overflowPunct/>
        <w:bidi w:val="0"/>
        <w:adjustRightInd w:val="0"/>
        <w:snapToGrid w:val="0"/>
        <w:spacing w:line="580" w:lineRule="exact"/>
        <w:ind w:firstLine="624" w:firstLineChars="200"/>
        <w:textAlignment w:val="baseline"/>
        <w:rPr>
          <w:rFonts w:hint="default" w:ascii="Times New Roman" w:hAnsi="Times New Roman" w:eastAsia="方正仿宋简体" w:cs="Times New Roman"/>
          <w:spacing w:val="-38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4"/>
          <w:sz w:val="32"/>
          <w:szCs w:val="32"/>
          <w:lang w:eastAsia="zh-CN"/>
        </w:rPr>
        <w:t>关于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广汉市老人民医院门诊楼1-4楼装修改造项目拆除部分残值单价的市场调研</w:t>
      </w:r>
      <w:r>
        <w:rPr>
          <w:rFonts w:hint="eastAsia" w:ascii="Times New Roman" w:hAnsi="Times New Roman" w:eastAsia="方正仿宋简体" w:cs="Times New Roman"/>
          <w:spacing w:val="-4"/>
          <w:sz w:val="32"/>
          <w:szCs w:val="32"/>
          <w:u w:val="singl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pacing w:val="-3"/>
          <w:sz w:val="32"/>
          <w:szCs w:val="32"/>
          <w:lang w:eastAsia="zh-CN"/>
        </w:rPr>
        <w:t>结合该事项的特点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及内容，经仔细研究决定，我方</w:t>
      </w:r>
      <w:r>
        <w:rPr>
          <w:rFonts w:hint="default" w:ascii="Times New Roman" w:hAnsi="Times New Roman" w:eastAsia="方正仿宋简体" w:cs="Times New Roman"/>
          <w:spacing w:val="-107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的报价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单价如下：</w:t>
      </w:r>
    </w:p>
    <w:tbl>
      <w:tblPr>
        <w:tblStyle w:val="4"/>
        <w:tblW w:w="72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2718"/>
        <w:gridCol w:w="2090"/>
        <w:gridCol w:w="1553"/>
      </w:tblGrid>
      <w:tr w14:paraId="32B4F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tblHeader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192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1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064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1F2329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材质名称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034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</w:t>
            </w:r>
          </w:p>
          <w:p w14:paraId="6B5D73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1F2329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  <w:r>
              <w:rPr>
                <w:rStyle w:val="8"/>
                <w:rFonts w:hint="default" w:ascii="Times New Roman" w:hAnsi="Times New Roman" w:eastAsia="方正仿宋简体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zh-CN" w:bidi="ar"/>
              </w:rPr>
              <w:t>/</w:t>
            </w:r>
            <w:r>
              <w:rPr>
                <w:rStyle w:val="8"/>
                <w:rFonts w:hint="eastAsia" w:ascii="Times New Roman" w:hAnsi="Times New Roman" w:eastAsia="方正仿宋简体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zh-CN" w:bidi="ar"/>
              </w:rPr>
              <w:t>千克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6F6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0406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27E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1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63A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9B9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1F2329"/>
                <w:sz w:val="24"/>
                <w:szCs w:val="24"/>
                <w:u w:val="none"/>
                <w:lang w:val="en-US" w:eastAsia="en-US" w:bidi="ar-SA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EF1E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0B77A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BDD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FD4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铝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814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1F2329"/>
                <w:sz w:val="24"/>
                <w:szCs w:val="24"/>
                <w:u w:val="none"/>
                <w:lang w:val="en-US" w:eastAsia="en-US" w:bidi="ar-SA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77E9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2066E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C32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80B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带皮电线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59E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1F2329"/>
                <w:sz w:val="24"/>
                <w:szCs w:val="24"/>
                <w:u w:val="none"/>
                <w:lang w:val="en-US" w:eastAsia="en-US" w:bidi="ar-SA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BF08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7E1FC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F45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E13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带皮电缆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57B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1F2329"/>
                <w:sz w:val="24"/>
                <w:szCs w:val="24"/>
                <w:u w:val="none"/>
                <w:lang w:val="en-US" w:eastAsia="en-US" w:bidi="ar-SA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5FAC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3BED8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438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8CB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塑钢门窗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AD5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1F2329"/>
                <w:sz w:val="24"/>
                <w:szCs w:val="24"/>
                <w:u w:val="none"/>
                <w:lang w:val="en-US" w:eastAsia="en-US" w:bidi="ar-SA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AA29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31608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0C0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9E3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不锈钢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CEF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1F2329"/>
                <w:sz w:val="24"/>
                <w:szCs w:val="24"/>
                <w:u w:val="none"/>
                <w:lang w:val="en-US" w:eastAsia="en-US" w:bidi="ar-SA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3EE3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46B49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1FB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428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泡沫夹芯板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E77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1F2329"/>
                <w:sz w:val="24"/>
                <w:szCs w:val="24"/>
                <w:u w:val="none"/>
                <w:lang w:val="en-US" w:eastAsia="en-US" w:bidi="ar-SA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7E0A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</w:tr>
    </w:tbl>
    <w:p w14:paraId="3F6077CB">
      <w:pPr>
        <w:pStyle w:val="3"/>
        <w:kinsoku/>
        <w:wordWrap w:val="0"/>
        <w:topLinePunct/>
        <w:autoSpaceDE/>
        <w:autoSpaceDN/>
        <w:spacing w:before="164" w:line="560" w:lineRule="exact"/>
        <w:ind w:firstLine="624" w:firstLineChars="200"/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pacing w:val="-4"/>
          <w:sz w:val="32"/>
          <w:szCs w:val="32"/>
          <w:lang w:eastAsia="zh-CN"/>
        </w:rPr>
        <w:t>注：所有报价均用人民币表示，该费用报价应为固定</w:t>
      </w:r>
      <w:r>
        <w:rPr>
          <w:rFonts w:hint="default" w:ascii="Times New Roman" w:hAnsi="Times New Roman" w:eastAsia="方正仿宋简体" w:cs="Times New Roman"/>
          <w:spacing w:val="-4"/>
          <w:sz w:val="32"/>
          <w:szCs w:val="32"/>
          <w:lang w:val="en-US" w:eastAsia="zh-CN"/>
        </w:rPr>
        <w:t>单</w:t>
      </w:r>
      <w:r>
        <w:rPr>
          <w:rFonts w:hint="default" w:ascii="Times New Roman" w:hAnsi="Times New Roman" w:eastAsia="方正仿宋简体" w:cs="Times New Roman"/>
          <w:spacing w:val="-4"/>
          <w:sz w:val="32"/>
          <w:szCs w:val="32"/>
          <w:lang w:eastAsia="zh-CN"/>
        </w:rPr>
        <w:t>价包干，其</w:t>
      </w:r>
      <w:r>
        <w:rPr>
          <w:rFonts w:hint="default" w:ascii="Times New Roman" w:hAnsi="Times New Roman" w:eastAsia="方正仿宋简体" w:cs="Times New Roman"/>
          <w:spacing w:val="-4"/>
          <w:sz w:val="32"/>
          <w:szCs w:val="32"/>
          <w:lang w:val="en-US" w:eastAsia="zh-CN"/>
        </w:rPr>
        <w:t>单</w:t>
      </w:r>
      <w:r>
        <w:rPr>
          <w:rFonts w:hint="default" w:ascii="Times New Roman" w:hAnsi="Times New Roman" w:eastAsia="方正仿宋简体" w:cs="Times New Roman"/>
          <w:spacing w:val="-4"/>
          <w:sz w:val="32"/>
          <w:szCs w:val="32"/>
          <w:lang w:eastAsia="zh-CN"/>
        </w:rPr>
        <w:t>价即为履行合同的固定价格，</w:t>
      </w:r>
      <w:r>
        <w:rPr>
          <w:rFonts w:hint="default" w:ascii="Times New Roman" w:hAnsi="Times New Roman" w:eastAsia="方正仿宋简体" w:cs="Times New Roman"/>
          <w:spacing w:val="-4"/>
          <w:position w:val="1"/>
          <w:sz w:val="32"/>
          <w:szCs w:val="32"/>
          <w:lang w:eastAsia="zh-CN"/>
        </w:rPr>
        <w:t>包括但不限于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包括但不限于人工费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、机械费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装卸费、运输费、过磅费、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交通费、税费、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合理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利润、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人员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保险等为完成本项目约定服务的所有费用</w:t>
      </w:r>
      <w:r>
        <w:rPr>
          <w:rFonts w:hint="default" w:ascii="Times New Roman" w:hAnsi="Times New Roman" w:eastAsia="方正仿宋简体" w:cs="Times New Roman"/>
          <w:spacing w:val="-4"/>
          <w:position w:val="1"/>
          <w:sz w:val="32"/>
          <w:szCs w:val="32"/>
          <w:lang w:eastAsia="zh-CN"/>
        </w:rPr>
        <w:t>。</w:t>
      </w:r>
    </w:p>
    <w:p w14:paraId="5F402085">
      <w:pPr>
        <w:pStyle w:val="3"/>
        <w:keepNext w:val="0"/>
        <w:keepLines w:val="0"/>
        <w:pageBreakBefore w:val="0"/>
        <w:widowControl/>
        <w:tabs>
          <w:tab w:val="left" w:pos="8055"/>
        </w:tabs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101" w:line="520" w:lineRule="exact"/>
        <w:ind w:right="673" w:firstLine="4004" w:firstLineChars="1300"/>
        <w:jc w:val="both"/>
        <w:textAlignment w:val="baseline"/>
        <w:rPr>
          <w:rFonts w:hint="default" w:ascii="Times New Roman" w:hAnsi="Times New Roman" w:eastAsia="方正仿宋简体" w:cs="Times New Roman"/>
          <w:sz w:val="32"/>
          <w:szCs w:val="32"/>
          <w:u w:val="single"/>
          <w:lang w:eastAsia="zh-CN"/>
        </w:rPr>
      </w:pPr>
      <w:r>
        <w:rPr>
          <w:rFonts w:hint="default" w:ascii="Times New Roman" w:hAnsi="Times New Roman" w:eastAsia="方正仿宋简体" w:cs="Times New Roman"/>
          <w:spacing w:val="-6"/>
          <w:sz w:val="32"/>
          <w:szCs w:val="32"/>
          <w:lang w:eastAsia="zh-CN"/>
        </w:rPr>
        <w:t>单位名称</w:t>
      </w:r>
      <w:r>
        <w:rPr>
          <w:rFonts w:hint="default" w:ascii="Times New Roman" w:hAnsi="Times New Roman" w:eastAsia="方正仿宋简体" w:cs="Times New Roman"/>
          <w:spacing w:val="-22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简体" w:cs="Times New Roman"/>
          <w:spacing w:val="37"/>
          <w:sz w:val="32"/>
          <w:szCs w:val="32"/>
          <w:u w:val="single"/>
          <w:lang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spacing w:val="-22"/>
          <w:sz w:val="32"/>
          <w:szCs w:val="32"/>
          <w:u w:val="single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spacing w:val="-6"/>
          <w:sz w:val="32"/>
          <w:szCs w:val="32"/>
          <w:u w:val="single"/>
          <w:lang w:eastAsia="zh-CN"/>
        </w:rPr>
        <w:t>公章）</w:t>
      </w:r>
    </w:p>
    <w:p w14:paraId="0994CB51">
      <w:pPr>
        <w:pStyle w:val="3"/>
        <w:keepNext w:val="0"/>
        <w:keepLines w:val="0"/>
        <w:pageBreakBefore w:val="0"/>
        <w:widowControl/>
        <w:tabs>
          <w:tab w:val="left" w:pos="8055"/>
        </w:tabs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101" w:line="520" w:lineRule="exact"/>
        <w:ind w:left="3591" w:right="673" w:firstLine="9"/>
        <w:jc w:val="both"/>
        <w:textAlignment w:val="baseline"/>
        <w:rPr>
          <w:rFonts w:hint="default" w:ascii="Times New Roman" w:hAnsi="Times New Roman" w:eastAsia="方正仿宋简体" w:cs="Times New Roman"/>
          <w:sz w:val="32"/>
          <w:szCs w:val="32"/>
          <w:u w:val="single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pacing w:val="-14"/>
          <w:sz w:val="32"/>
          <w:szCs w:val="32"/>
          <w:lang w:eastAsia="zh-CN"/>
        </w:rPr>
        <w:t>联</w:t>
      </w:r>
      <w:r>
        <w:rPr>
          <w:rFonts w:hint="default" w:ascii="Times New Roman" w:hAnsi="Times New Roman" w:eastAsia="方正仿宋简体" w:cs="Times New Roman"/>
          <w:spacing w:val="48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pacing w:val="-14"/>
          <w:sz w:val="32"/>
          <w:szCs w:val="32"/>
          <w:lang w:eastAsia="zh-CN"/>
        </w:rPr>
        <w:t>系</w:t>
      </w:r>
      <w:r>
        <w:rPr>
          <w:rFonts w:hint="default" w:ascii="Times New Roman" w:hAnsi="Times New Roman" w:eastAsia="方正仿宋简体" w:cs="Times New Roman"/>
          <w:spacing w:val="29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pacing w:val="-14"/>
          <w:sz w:val="32"/>
          <w:szCs w:val="32"/>
          <w:lang w:eastAsia="zh-CN"/>
        </w:rPr>
        <w:t>人：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eastAsia="zh-CN"/>
        </w:rPr>
        <w:tab/>
      </w:r>
    </w:p>
    <w:p w14:paraId="5067DAB9">
      <w:pPr>
        <w:pStyle w:val="3"/>
        <w:keepNext w:val="0"/>
        <w:keepLines w:val="0"/>
        <w:pageBreakBefore w:val="0"/>
        <w:widowControl/>
        <w:tabs>
          <w:tab w:val="left" w:pos="8055"/>
        </w:tabs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101" w:line="520" w:lineRule="exact"/>
        <w:ind w:left="3591" w:right="673" w:firstLine="9"/>
        <w:jc w:val="both"/>
        <w:textAlignment w:val="baseline"/>
        <w:rPr>
          <w:rFonts w:hint="default" w:ascii="Times New Roman" w:hAnsi="Times New Roman" w:eastAsia="方正仿宋简体" w:cs="Times New Roman"/>
          <w:sz w:val="32"/>
          <w:szCs w:val="32"/>
          <w:u w:val="single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lang w:eastAsia="zh-CN"/>
        </w:rPr>
        <w:t>联系电话：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eastAsia="zh-CN"/>
        </w:rPr>
        <w:tab/>
      </w:r>
    </w:p>
    <w:p w14:paraId="7A091B28">
      <w:pPr>
        <w:pStyle w:val="3"/>
        <w:keepNext w:val="0"/>
        <w:keepLines w:val="0"/>
        <w:pageBreakBefore w:val="0"/>
        <w:widowControl/>
        <w:tabs>
          <w:tab w:val="left" w:pos="8055"/>
        </w:tabs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101" w:line="520" w:lineRule="exact"/>
        <w:ind w:right="673" w:firstLine="4050" w:firstLineChars="1500"/>
        <w:jc w:val="both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25"/>
          <w:sz w:val="32"/>
          <w:szCs w:val="32"/>
          <w:lang w:eastAsia="zh-CN"/>
        </w:rPr>
        <w:t>日</w:t>
      </w:r>
      <w:r>
        <w:rPr>
          <w:rFonts w:hint="default" w:ascii="Times New Roman" w:hAnsi="Times New Roman" w:eastAsia="方正仿宋简体" w:cs="Times New Roman"/>
          <w:spacing w:val="13"/>
          <w:sz w:val="32"/>
          <w:szCs w:val="32"/>
          <w:lang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spacing w:val="-25"/>
          <w:sz w:val="32"/>
          <w:szCs w:val="32"/>
          <w:lang w:eastAsia="zh-CN"/>
        </w:rPr>
        <w:t xml:space="preserve">期： </w:t>
      </w:r>
      <w:r>
        <w:rPr>
          <w:rFonts w:hint="default" w:ascii="Times New Roman" w:hAnsi="Times New Roman" w:eastAsia="方正仿宋简体" w:cs="Times New Roman"/>
          <w:spacing w:val="5"/>
          <w:sz w:val="32"/>
          <w:szCs w:val="32"/>
          <w:u w:val="single"/>
          <w:lang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spacing w:val="-25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方正仿宋简体" w:cs="Times New Roman"/>
          <w:spacing w:val="-155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pacing w:val="5"/>
          <w:sz w:val="32"/>
          <w:szCs w:val="32"/>
          <w:u w:val="single"/>
          <w:lang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pacing w:val="-25"/>
          <w:sz w:val="32"/>
          <w:szCs w:val="32"/>
          <w:lang w:eastAsia="zh-CN"/>
        </w:rPr>
        <w:t>月</w:t>
      </w:r>
      <w:r>
        <w:rPr>
          <w:rFonts w:hint="default" w:ascii="Times New Roman" w:hAnsi="Times New Roman" w:eastAsia="方正仿宋简体" w:cs="Times New Roman"/>
          <w:spacing w:val="-153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pacing w:val="5"/>
          <w:sz w:val="32"/>
          <w:szCs w:val="32"/>
          <w:u w:val="single"/>
          <w:lang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pacing w:val="5"/>
          <w:sz w:val="32"/>
          <w:szCs w:val="32"/>
          <w:lang w:eastAsia="zh-CN"/>
        </w:rPr>
        <w:t>日</w:t>
      </w:r>
    </w:p>
    <w:p w14:paraId="0325AE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E347A5B-D6B5-4F59-A158-75DE150D937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59AF529-F134-4070-B697-CB815607D0A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BCCD8B0-4B68-47F6-9B78-F312CDD3CD4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73A8FB45-9E57-4A6E-B7F9-F00BD753BC0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MTc1OWIxMWRjMTk5ZWYwMDIyNGFkOTE2NTgyNTkifQ=="/>
  </w:docVars>
  <w:rsids>
    <w:rsidRoot w:val="00000000"/>
    <w:rsid w:val="08BB5CE2"/>
    <w:rsid w:val="0C7B5F7D"/>
    <w:rsid w:val="16373679"/>
    <w:rsid w:val="1C9F5B04"/>
    <w:rsid w:val="1DEE2B54"/>
    <w:rsid w:val="23AD0F88"/>
    <w:rsid w:val="23D54709"/>
    <w:rsid w:val="27D54F23"/>
    <w:rsid w:val="2C582B25"/>
    <w:rsid w:val="2D9F5ACF"/>
    <w:rsid w:val="2E8951A7"/>
    <w:rsid w:val="3A92204D"/>
    <w:rsid w:val="3DE739E1"/>
    <w:rsid w:val="3E1E02A4"/>
    <w:rsid w:val="615C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方正小标宋简体" w:asciiTheme="minorAscii" w:hAnsiTheme="minorAscii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customStyle="1" w:styleId="6">
    <w:name w:val="二级标题"/>
    <w:basedOn w:val="1"/>
    <w:qFormat/>
    <w:uiPriority w:val="0"/>
    <w:pPr>
      <w:keepNext/>
      <w:keepLines/>
      <w:spacing w:before="340" w:beforeLines="0" w:after="330" w:afterLines="0" w:line="576" w:lineRule="auto"/>
      <w:jc w:val="left"/>
      <w:outlineLvl w:val="0"/>
    </w:pPr>
    <w:rPr>
      <w:rFonts w:eastAsia="方正楷体简体" w:asciiTheme="minorAscii" w:hAnsiTheme="minorAscii"/>
      <w:kern w:val="44"/>
      <w:sz w:val="32"/>
    </w:rPr>
  </w:style>
  <w:style w:type="paragraph" w:customStyle="1" w:styleId="7">
    <w:name w:val="一级标题"/>
    <w:basedOn w:val="1"/>
    <w:next w:val="1"/>
    <w:qFormat/>
    <w:uiPriority w:val="0"/>
    <w:pPr>
      <w:keepNext/>
      <w:keepLines/>
      <w:spacing w:before="340" w:beforeLines="0" w:after="330" w:afterLines="0" w:line="576" w:lineRule="auto"/>
      <w:jc w:val="left"/>
      <w:outlineLvl w:val="0"/>
    </w:pPr>
    <w:rPr>
      <w:rFonts w:eastAsia="微软雅黑" w:asciiTheme="minorAscii" w:hAnsiTheme="minorAscii"/>
      <w:kern w:val="44"/>
      <w:sz w:val="32"/>
    </w:rPr>
  </w:style>
  <w:style w:type="character" w:customStyle="1" w:styleId="8">
    <w:name w:val="font41"/>
    <w:basedOn w:val="5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266</Characters>
  <Lines>0</Lines>
  <Paragraphs>0</Paragraphs>
  <TotalTime>4</TotalTime>
  <ScaleCrop>false</ScaleCrop>
  <LinksUpToDate>false</LinksUpToDate>
  <CharactersWithSpaces>302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2024-02-28T00:55:00Z</dcterms:created>
  <dc:creator>Administrator</dc:creator>
  <cp:lastModifiedBy>赵洪彪</cp:lastModifiedBy>
  <cp:lastPrinted>2026-09-03T06:32:00Z</cp:lastPrinted>
  <dcterms:modified xsi:type="dcterms:W3CDTF">2026-09-03T09:33:19Z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DA785ED5970C441CA60CDC533D0ED77D_13</vt:lpwstr>
  </property>
  <property fmtid="{D5CDD505-2E9C-101B-9397-08002B2CF9AE}" pid="4" name="KSOTemplateDocerSaveRecord">
    <vt:lpwstr>eyJoZGlkIjoiYjQyMGNmMDg1YzU4OGJiMDRmODM1ZmNlM2QwNWMzODEiLCJ1c2VySWQiOiIxMjQ3MzcyODQyIn0=</vt:lpwstr>
  </property>
</Properties>
</file>