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方正仿宋简体" w:hAnsi="方正仿宋简体" w:eastAsia="方正仿宋简体" w:cs="方正仿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44"/>
          <w:szCs w:val="44"/>
          <w:lang w:val="en-US" w:eastAsia="zh-CN"/>
        </w:rPr>
        <w:t>市场调研报价函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广汉市航鑫商贸有限责任公司：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关于市属国有停车场道闸设备更换、安装及配套平台服务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项目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愿以单价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元1台、总价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元（大写：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）包干承接本服务。</w:t>
      </w:r>
    </w:p>
    <w:p>
      <w:pPr>
        <w:pStyle w:val="2"/>
        <w:ind w:firstLine="6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该报价包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含上述调研函中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备采购、运输、安装调试、软硬件接入、质保期服务、技术支持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税金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等全部相关费用</w:t>
      </w:r>
      <w:r>
        <w:rPr>
          <w:rFonts w:hint="eastAsia"/>
          <w:lang w:val="en-US" w:eastAsia="zh-CN"/>
        </w:rPr>
        <w:t>）。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p>
      <w:pPr>
        <w:pStyle w:val="2"/>
        <w:rPr>
          <w:rFonts w:hint="eastAsia"/>
          <w:lang w:val="en-US" w:eastAsia="zh-CN"/>
        </w:rPr>
      </w:pPr>
    </w:p>
    <w:p/>
    <w:sectPr>
      <w:footerReference r:id="rId3" w:type="default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TMyZWVkMzBkNjk3ODBkNjUwN2JlYWJhZmQzMmYifQ=="/>
  </w:docVars>
  <w:rsids>
    <w:rsidRoot w:val="178B57E6"/>
    <w:rsid w:val="178B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ind w:firstLine="630"/>
    </w:pPr>
    <w:rPr>
      <w:sz w:val="32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next w:val="1"/>
    <w:qFormat/>
    <w:uiPriority w:val="0"/>
    <w:pPr>
      <w:ind w:firstLine="640" w:firstLineChars="200"/>
    </w:p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2025-11-26T08:43:00Z</dcterms:created>
  <dc:creator>HF</dc:creator>
  <cp:lastModifiedBy>HF</cp:lastModifiedBy>
  <dcterms:modified xsi:type="dcterms:W3CDTF">2025-11-26T08:45:50Z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576B6B19A2674A378D38F42E8D64E878_11</vt:lpwstr>
  </property>
</Properties>
</file>