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B7097">
      <w:pPr>
        <w:pStyle w:val="3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bookmarkStart w:id="1" w:name="_GoBack"/>
      <w:bookmarkEnd w:id="1"/>
    </w:p>
    <w:p w14:paraId="59109846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2B5DB3E7">
      <w:pPr>
        <w:rPr>
          <w:rFonts w:hint="default" w:ascii="Times New Roman" w:hAnsi="Times New Roman" w:cs="Times New Roman"/>
          <w:lang w:val="en-US" w:eastAsia="zh-CN"/>
        </w:rPr>
      </w:pPr>
    </w:p>
    <w:p w14:paraId="4F73DF9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_GB2312" w:cs="Times New Roman"/>
          <w:bCs/>
          <w:color w:val="auto"/>
          <w:sz w:val="32"/>
          <w:szCs w:val="32"/>
          <w:u w:val="single"/>
          <w:lang w:val="en-US" w:eastAsia="zh-CN"/>
        </w:rPr>
        <w:t>四川三星堆智慧产业科技发展有限公司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</w:p>
    <w:p w14:paraId="112DE853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经营性资产（商铺等）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租金价值评估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服务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为按控制价统一下浮比例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%。</w:t>
      </w:r>
    </w:p>
    <w:p w14:paraId="13954804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（注：下浮后金额已包含税费等所有费用）</w:t>
      </w:r>
    </w:p>
    <w:p w14:paraId="1586D46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</w:p>
    <w:p w14:paraId="1E37FC4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D49856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49BB399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727EF2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04C0725B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 w14:paraId="36B00347">
      <w:pPr>
        <w:pStyle w:val="3"/>
        <w:rPr>
          <w:rFonts w:hint="default" w:ascii="Times New Roman" w:hAnsi="Times New Roman" w:cs="Times New Roman"/>
        </w:rPr>
      </w:pPr>
    </w:p>
    <w:p w14:paraId="0FDED30E"/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69F0A8-C486-4E00-968D-66A21CE55A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2B29A6-8176-4225-A4E2-A624F56B8C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40BA70-8907-45EA-9FE9-C29AE6BBCD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A1CBCC2-74A2-4DD1-A7E6-10D294380E55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F6B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1994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1994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38B0A4E"/>
    <w:rsid w:val="1B043897"/>
    <w:rsid w:val="289E09D1"/>
    <w:rsid w:val="35FA7EBA"/>
    <w:rsid w:val="46B9427F"/>
    <w:rsid w:val="46F65E05"/>
    <w:rsid w:val="4D2736AB"/>
    <w:rsid w:val="4E180D58"/>
    <w:rsid w:val="51B27831"/>
    <w:rsid w:val="596A4592"/>
    <w:rsid w:val="6F0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12</TotalTime>
  <ScaleCrop>false</ScaleCrop>
  <LinksUpToDate>false</LinksUpToDate>
  <CharactersWithSpaces>207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2025-03-18T08:39:00Z</dcterms:created>
  <dc:creator>hp</dc:creator>
  <cp:lastModifiedBy>赵洪彪</cp:lastModifiedBy>
  <cp:lastPrinted>2025-10-24T08:16:00Z</cp:lastPrinted>
  <dcterms:modified xsi:type="dcterms:W3CDTF">2025-10-24T08:49:50Z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BB82E31DA4424CA2B2C5108DB0720152_12</vt:lpwstr>
  </property>
</Properties>
</file>