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  <w:t>附件1</w:t>
      </w:r>
    </w:p>
    <w:tbl>
      <w:tblPr>
        <w:tblStyle w:val="10"/>
        <w:tblpPr w:leftFromText="180" w:rightFromText="180" w:vertAnchor="text" w:horzAnchor="page" w:tblpX="1954" w:tblpY="79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72"/>
        <w:gridCol w:w="6424"/>
      </w:tblGrid>
      <w:tr w14:paraId="7B284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84" w:type="pct"/>
            <w:noWrap/>
            <w:vAlign w:val="center"/>
          </w:tcPr>
          <w:p w14:paraId="24DB9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746" w:type="pct"/>
            <w:noWrap/>
            <w:vAlign w:val="center"/>
          </w:tcPr>
          <w:p w14:paraId="30B2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3769" w:type="pct"/>
            <w:noWrap/>
            <w:vAlign w:val="center"/>
          </w:tcPr>
          <w:p w14:paraId="4B0E4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参数及要求</w:t>
            </w:r>
          </w:p>
        </w:tc>
      </w:tr>
      <w:tr w14:paraId="3A806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66F2559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746" w:type="pct"/>
            <w:noWrap/>
            <w:vAlign w:val="center"/>
          </w:tcPr>
          <w:p w14:paraId="6942DE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冻货</w:t>
            </w:r>
          </w:p>
        </w:tc>
        <w:tc>
          <w:tcPr>
            <w:tcW w:w="3769" w:type="pct"/>
            <w:noWrap/>
            <w:vAlign w:val="top"/>
          </w:tcPr>
          <w:p w14:paraId="627C5227">
            <w:pPr>
              <w:pStyle w:val="1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36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1.冻货符合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</w:rPr>
              <w:t>GB 2707-2016《食品安全国家标准鲜（冻）畜、禽产品》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GB 2733-2015《食品安全国家标准鲜、冻动物性水产品》、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eastAsia="zh-CN"/>
              </w:rPr>
              <w:t>GB 31646-2018《食品安全国家标准速冻食品生产和经营卫生规范》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4C9D1EB6">
            <w:pPr>
              <w:pStyle w:val="1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.冷冻食品配送环境的温度要低于零下18摄氏度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确保冷冻食品在运输过程中不会解冻，保持其营养和口感的稳定。</w:t>
            </w:r>
          </w:p>
          <w:p w14:paraId="69C584C8">
            <w:pPr>
              <w:pStyle w:val="12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Lines="0" w:line="360" w:lineRule="auto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.冷冻食品配送环境的湿度要保持在相对稳定的水平，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在30%~50%之间。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避免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过高的湿度导致冷冻食品表面结霜，影响其外观和品质。</w:t>
            </w:r>
          </w:p>
          <w:p w14:paraId="72B393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.配送环境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保持良好的通风，避免空气污染和异味的积累。同时，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保持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有效地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控制温度和湿度的稳定。</w:t>
            </w:r>
          </w:p>
        </w:tc>
      </w:tr>
      <w:tr w14:paraId="2848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269E72E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noWrap/>
            <w:vAlign w:val="center"/>
          </w:tcPr>
          <w:p w14:paraId="5255C7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腊货</w:t>
            </w:r>
          </w:p>
        </w:tc>
        <w:tc>
          <w:tcPr>
            <w:tcW w:w="3769" w:type="pct"/>
            <w:noWrap/>
            <w:vAlign w:val="top"/>
          </w:tcPr>
          <w:p w14:paraId="5FB7F05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1.腊货符合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GB 2730-2015《食品安全国家标准腌腊肉制品》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  <w:tr w14:paraId="75CED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03F0B2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noWrap/>
            <w:vAlign w:val="center"/>
          </w:tcPr>
          <w:p w14:paraId="2AFB575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预制品</w:t>
            </w:r>
          </w:p>
        </w:tc>
        <w:tc>
          <w:tcPr>
            <w:tcW w:w="3769" w:type="pct"/>
            <w:noWrap/>
            <w:vAlign w:val="top"/>
          </w:tcPr>
          <w:p w14:paraId="52DB4E3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</w:rPr>
              <w:t>预包装食材必须为原公司（厂）生产的全新产品，符合国家相关规定的质量标准、环保标准、技术参数和规格要求，不得提供假冒伪劣、有毒有害食品。</w:t>
            </w:r>
          </w:p>
        </w:tc>
      </w:tr>
      <w:tr w14:paraId="2532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" w:type="pct"/>
            <w:noWrap/>
            <w:vAlign w:val="center"/>
          </w:tcPr>
          <w:p w14:paraId="3B15A42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noWrap/>
            <w:vAlign w:val="center"/>
          </w:tcPr>
          <w:p w14:paraId="575F991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>海鲜水产</w:t>
            </w:r>
          </w:p>
        </w:tc>
        <w:tc>
          <w:tcPr>
            <w:tcW w:w="3769" w:type="pct"/>
            <w:noWrap/>
            <w:vAlign w:val="top"/>
          </w:tcPr>
          <w:p w14:paraId="26322D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1.海鲜水产符合GB 10136-2015《食品安全国家标准动物性水产制品》、GB 2733-2015《食品安全国家标准鲜、冻动物性水产品》、GB 31602-2015《食品安全国家标准干海参》</w:t>
            </w:r>
            <w:r>
              <w:rPr>
                <w:rFonts w:hint="eastAsia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规定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  <w:p w14:paraId="57924EC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afterLines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2.海鲜水产鲜活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，保持活体状态固有本色，无异味，鱼类肌肉紧密有弹性，内脏清晰可辨无腐烂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。符合现行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食品安全国家标准等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</w:tr>
    </w:tbl>
    <w:p w14:paraId="7A3F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highlight w:val="none"/>
          <w:lang w:val="en-US" w:eastAsia="zh-CN" w:bidi="ar-SA"/>
        </w:rPr>
        <w:t>配送食材技术要求</w:t>
      </w:r>
    </w:p>
    <w:p w14:paraId="3AC6B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方正黑体简体" w:cs="Times New Roman"/>
          <w:bCs/>
          <w:snapToGrid/>
          <w:kern w:val="2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à.ā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C7269">
    <w:pPr>
      <w:pStyle w:val="4"/>
      <w:jc w:val="center"/>
      <w:rPr>
        <w:rFonts w:hint="default" w:ascii="Times New Roman" w:hAnsi="Times New Roman" w:cs="Times New Roman"/>
        <w:sz w:val="21"/>
        <w:szCs w:val="21"/>
      </w:rPr>
    </w:pPr>
    <w:r>
      <w:rPr>
        <w:rFonts w:hint="default" w:ascii="Times New Roman" w:hAnsi="Times New Roman" w:cs="Times New Roman"/>
        <w:sz w:val="21"/>
        <w:szCs w:val="21"/>
      </w:rPr>
      <w:t xml:space="preserve">第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PAGE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 共 </w:t>
    </w:r>
    <w:r>
      <w:rPr>
        <w:rFonts w:hint="default" w:ascii="Times New Roman" w:hAnsi="Times New Roman" w:cs="Times New Roman"/>
        <w:sz w:val="21"/>
        <w:szCs w:val="21"/>
      </w:rPr>
      <w:fldChar w:fldCharType="begin"/>
    </w:r>
    <w:r>
      <w:rPr>
        <w:rFonts w:hint="default" w:ascii="Times New Roman" w:hAnsi="Times New Roman" w:cs="Times New Roman"/>
        <w:sz w:val="21"/>
        <w:szCs w:val="21"/>
      </w:rPr>
      <w:instrText xml:space="preserve"> NUMPAGES  \* MERGEFORMAT </w:instrText>
    </w:r>
    <w:r>
      <w:rPr>
        <w:rFonts w:hint="default" w:ascii="Times New Roman" w:hAnsi="Times New Roman" w:cs="Times New Roman"/>
        <w:sz w:val="21"/>
        <w:szCs w:val="21"/>
      </w:rPr>
      <w:fldChar w:fldCharType="separate"/>
    </w:r>
    <w:r>
      <w:rPr>
        <w:rFonts w:hint="default" w:ascii="Times New Roman" w:hAnsi="Times New Roman" w:cs="Times New Roman"/>
        <w:sz w:val="21"/>
        <w:szCs w:val="21"/>
      </w:rPr>
      <w:t>10</w:t>
    </w:r>
    <w:r>
      <w:rPr>
        <w:rFonts w:hint="default" w:ascii="Times New Roman" w:hAnsi="Times New Roman" w:cs="Times New Roman"/>
        <w:sz w:val="21"/>
        <w:szCs w:val="21"/>
      </w:rPr>
      <w:fldChar w:fldCharType="end"/>
    </w:r>
    <w:r>
      <w:rPr>
        <w:rFonts w:hint="default" w:ascii="Times New Roman" w:hAnsi="Times New Roman" w:cs="Times New Roman"/>
        <w:sz w:val="21"/>
        <w:szCs w:val="21"/>
      </w:rPr>
      <w:t xml:space="preserve"> 页</w:t>
    </w:r>
  </w:p>
  <w:p w14:paraId="5469F5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1" name="文本框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E2739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T1uUE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E273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2VkZmM5MWExNGQ2MTY4NGUwNWZjZjk3MzY4ZTQifQ=="/>
  </w:docVars>
  <w:rsids>
    <w:rsidRoot w:val="00000000"/>
    <w:rsid w:val="002D79FC"/>
    <w:rsid w:val="00F22F9D"/>
    <w:rsid w:val="01934780"/>
    <w:rsid w:val="01C34939"/>
    <w:rsid w:val="02205A33"/>
    <w:rsid w:val="03424DF6"/>
    <w:rsid w:val="03952DE8"/>
    <w:rsid w:val="04D137CF"/>
    <w:rsid w:val="05500BDA"/>
    <w:rsid w:val="074F1EBA"/>
    <w:rsid w:val="084E7652"/>
    <w:rsid w:val="0C8E2713"/>
    <w:rsid w:val="0CA048CE"/>
    <w:rsid w:val="0D2B390B"/>
    <w:rsid w:val="0D5A43A4"/>
    <w:rsid w:val="0E791DE0"/>
    <w:rsid w:val="11AB4F94"/>
    <w:rsid w:val="139F37F4"/>
    <w:rsid w:val="14135340"/>
    <w:rsid w:val="17CF1E32"/>
    <w:rsid w:val="181F6286"/>
    <w:rsid w:val="196A004C"/>
    <w:rsid w:val="19B0666B"/>
    <w:rsid w:val="1A366198"/>
    <w:rsid w:val="1AC41586"/>
    <w:rsid w:val="1AD03EF7"/>
    <w:rsid w:val="1C6344BF"/>
    <w:rsid w:val="1CFD26C5"/>
    <w:rsid w:val="1D5D06EB"/>
    <w:rsid w:val="1DFD14A7"/>
    <w:rsid w:val="1E0565AE"/>
    <w:rsid w:val="1E334EC9"/>
    <w:rsid w:val="1E776E0E"/>
    <w:rsid w:val="1EA83385"/>
    <w:rsid w:val="21D63573"/>
    <w:rsid w:val="238D55E4"/>
    <w:rsid w:val="24C83724"/>
    <w:rsid w:val="255743C1"/>
    <w:rsid w:val="26DE7C8E"/>
    <w:rsid w:val="26FB566D"/>
    <w:rsid w:val="27086CCA"/>
    <w:rsid w:val="27945D4C"/>
    <w:rsid w:val="29B80978"/>
    <w:rsid w:val="2A9E6669"/>
    <w:rsid w:val="2AB10DC3"/>
    <w:rsid w:val="2BB01044"/>
    <w:rsid w:val="2C991FF6"/>
    <w:rsid w:val="312F249F"/>
    <w:rsid w:val="343926B5"/>
    <w:rsid w:val="34CB5A03"/>
    <w:rsid w:val="35EC556F"/>
    <w:rsid w:val="380A7308"/>
    <w:rsid w:val="38FF3ECD"/>
    <w:rsid w:val="3974376C"/>
    <w:rsid w:val="3ED3149A"/>
    <w:rsid w:val="42761C38"/>
    <w:rsid w:val="434C5F5A"/>
    <w:rsid w:val="444B446B"/>
    <w:rsid w:val="446266BB"/>
    <w:rsid w:val="47AE027A"/>
    <w:rsid w:val="48F52A4A"/>
    <w:rsid w:val="4AA53607"/>
    <w:rsid w:val="4DBF37D4"/>
    <w:rsid w:val="4E6D76D3"/>
    <w:rsid w:val="4FAC1591"/>
    <w:rsid w:val="4FE90F03"/>
    <w:rsid w:val="503303AF"/>
    <w:rsid w:val="5107796B"/>
    <w:rsid w:val="514B1523"/>
    <w:rsid w:val="51591ED9"/>
    <w:rsid w:val="52311309"/>
    <w:rsid w:val="534722A1"/>
    <w:rsid w:val="536C4660"/>
    <w:rsid w:val="541A5C08"/>
    <w:rsid w:val="547E7793"/>
    <w:rsid w:val="55173761"/>
    <w:rsid w:val="56422ABB"/>
    <w:rsid w:val="57A97196"/>
    <w:rsid w:val="57D45CF1"/>
    <w:rsid w:val="57E44562"/>
    <w:rsid w:val="5924548D"/>
    <w:rsid w:val="5979600A"/>
    <w:rsid w:val="5D755C5D"/>
    <w:rsid w:val="5D9C768D"/>
    <w:rsid w:val="5DDB60D7"/>
    <w:rsid w:val="607B4985"/>
    <w:rsid w:val="60F62FA4"/>
    <w:rsid w:val="62127F1E"/>
    <w:rsid w:val="62174F25"/>
    <w:rsid w:val="629E0881"/>
    <w:rsid w:val="62FF044D"/>
    <w:rsid w:val="64176021"/>
    <w:rsid w:val="64A86E6E"/>
    <w:rsid w:val="6707201B"/>
    <w:rsid w:val="675059AA"/>
    <w:rsid w:val="67AF5491"/>
    <w:rsid w:val="67DE1B9B"/>
    <w:rsid w:val="695B03FD"/>
    <w:rsid w:val="69D55A73"/>
    <w:rsid w:val="6AAC2A61"/>
    <w:rsid w:val="6B403D4E"/>
    <w:rsid w:val="6D785551"/>
    <w:rsid w:val="70E37655"/>
    <w:rsid w:val="73E01C2A"/>
    <w:rsid w:val="76D74131"/>
    <w:rsid w:val="774F39A0"/>
    <w:rsid w:val="78C134D4"/>
    <w:rsid w:val="79750315"/>
    <w:rsid w:val="7C7D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2"/>
    <w:qFormat/>
    <w:uiPriority w:val="0"/>
    <w:pPr>
      <w:ind w:firstLine="420" w:firstLineChars="100"/>
    </w:pPr>
  </w:style>
  <w:style w:type="paragraph" w:styleId="9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675</Words>
  <Characters>756</Characters>
  <Lines>0</Lines>
  <Paragraphs>0</Paragraphs>
  <TotalTime>0</TotalTime>
  <ScaleCrop>false</ScaleCrop>
  <LinksUpToDate>false</LinksUpToDate>
  <CharactersWithSpaces>877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2024-06-11T08:45:00Z</dcterms:created>
  <dc:creator>PC</dc:creator>
  <cp:lastModifiedBy>［刘小三疯］</cp:lastModifiedBy>
  <cp:lastPrinted>2025-09-09T09:29:00Z</cp:lastPrinted>
  <dcterms:modified xsi:type="dcterms:W3CDTF">2025-09-09T09:30:35Z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469BB3D27A0E44B9B149F33E25EF617F_13</vt:lpwstr>
  </property>
  <property fmtid="{D5CDD505-2E9C-101B-9397-08002B2CF9AE}" pid="4" name="KSOTemplateDocerSaveRecord">
    <vt:lpwstr>eyJoZGlkIjoiYjQ5M2VkZmM5MWExNGQ2MTY4NGUwNWZjZjk3MzY4ZTQiLCJ1c2VySWQiOiIzMjIzNTY3MTgifQ==</vt:lpwstr>
  </property>
</Properties>
</file>