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D9B1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  <w:t xml:space="preserve">附件：报价函 </w:t>
      </w:r>
    </w:p>
    <w:p w14:paraId="55833E7C">
      <w:pPr>
        <w:spacing w:before="318" w:line="446" w:lineRule="exact"/>
        <w:jc w:val="center"/>
        <w:rPr>
          <w:rFonts w:hint="default" w:ascii="Times New Roman" w:hAnsi="Times New Roman" w:eastAsia="方正仿宋简体" w:cs="Times New Roman"/>
          <w:b/>
          <w:bCs/>
          <w:sz w:val="48"/>
          <w:szCs w:val="48"/>
          <w:u w:val="single" w:color="auto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pacing w:val="-5"/>
          <w:position w:val="-2"/>
          <w:sz w:val="48"/>
          <w:szCs w:val="48"/>
        </w:rPr>
        <w:t>报价函</w:t>
      </w:r>
    </w:p>
    <w:p w14:paraId="4C6E3BE4">
      <w:pPr>
        <w:pStyle w:val="2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480" w:lineRule="auto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28"/>
          <w:szCs w:val="28"/>
          <w:u w:val="single" w:color="auto"/>
          <w:lang w:val="en-US" w:eastAsia="zh-CN"/>
        </w:rPr>
        <w:t>广汉市保安服务有限公司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：</w:t>
      </w:r>
    </w:p>
    <w:p w14:paraId="01A92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方正仿宋简体" w:cs="Times New Roman"/>
          <w:sz w:val="28"/>
          <w:szCs w:val="36"/>
          <w:lang w:val="en-US" w:eastAsia="zh-CN"/>
        </w:rPr>
        <w:t>关于</w:t>
      </w:r>
      <w:r>
        <w:rPr>
          <w:rFonts w:hint="default" w:ascii="Times New Roman" w:hAnsi="Times New Roman" w:eastAsia="方正仿宋简体" w:cs="Times New Roman"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28"/>
          <w:szCs w:val="28"/>
          <w:u w:val="single"/>
          <w:lang w:val="en-US" w:eastAsia="zh-CN" w:bidi="ar"/>
        </w:rPr>
        <w:t>人脸识别系统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28"/>
          <w:szCs w:val="28"/>
          <w:u w:val="single"/>
          <w:lang w:val="en-US" w:eastAsia="zh-CN" w:bidi="ar"/>
        </w:rPr>
        <w:t xml:space="preserve">采购 </w:t>
      </w:r>
      <w:r>
        <w:rPr>
          <w:rFonts w:hint="default" w:ascii="Times New Roman" w:hAnsi="Times New Roman" w:eastAsia="方正仿宋简体" w:cs="Times New Roman"/>
          <w:sz w:val="28"/>
          <w:szCs w:val="36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28"/>
          <w:szCs w:val="36"/>
        </w:rPr>
        <w:t>结合该事项的特点及服务内容，经仔细研究决定，我方</w:t>
      </w:r>
      <w:r>
        <w:rPr>
          <w:rFonts w:hint="default" w:ascii="Times New Roman" w:hAnsi="Times New Roman" w:eastAsia="方正仿宋简体" w:cs="Times New Roman"/>
          <w:sz w:val="28"/>
          <w:szCs w:val="36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sz w:val="28"/>
          <w:szCs w:val="36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28"/>
          <w:szCs w:val="36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简体" w:cs="Times New Roman"/>
          <w:sz w:val="28"/>
          <w:szCs w:val="36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28"/>
          <w:szCs w:val="36"/>
        </w:rPr>
        <w:t>（单位的名称</w:t>
      </w:r>
      <w:r>
        <w:rPr>
          <w:rFonts w:hint="default" w:ascii="Times New Roman" w:hAnsi="Times New Roman" w:eastAsia="方正仿宋简体" w:cs="Times New Roman"/>
          <w:sz w:val="28"/>
          <w:szCs w:val="36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28"/>
          <w:szCs w:val="36"/>
        </w:rPr>
        <w:t>的报价金额为¥</w:t>
      </w:r>
      <w:r>
        <w:rPr>
          <w:rFonts w:hint="default" w:ascii="Times New Roman" w:hAnsi="Times New Roman" w:eastAsia="方正仿宋简体" w:cs="Times New Roman"/>
          <w:sz w:val="28"/>
          <w:szCs w:val="36"/>
          <w:u w:val="single"/>
        </w:rPr>
        <w:t xml:space="preserve">  </w:t>
      </w:r>
      <w:r>
        <w:rPr>
          <w:rFonts w:hint="default" w:ascii="Times New Roman" w:hAnsi="Times New Roman" w:eastAsia="方正仿宋简体" w:cs="Times New Roman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简体" w:cs="Times New Roman"/>
          <w:sz w:val="28"/>
          <w:szCs w:val="36"/>
          <w:u w:val="single"/>
        </w:rPr>
        <w:t xml:space="preserve">    </w:t>
      </w:r>
      <w:r>
        <w:rPr>
          <w:rFonts w:hint="default" w:ascii="Times New Roman" w:hAnsi="Times New Roman" w:eastAsia="方正仿宋简体" w:cs="Times New Roman"/>
          <w:sz w:val="28"/>
          <w:szCs w:val="36"/>
        </w:rPr>
        <w:t>元（大写</w:t>
      </w:r>
      <w:r>
        <w:rPr>
          <w:rFonts w:hint="default" w:ascii="Times New Roman" w:hAnsi="Times New Roman" w:eastAsia="方正仿宋简体" w:cs="Times New Roman"/>
          <w:sz w:val="28"/>
          <w:szCs w:val="36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 w:val="28"/>
          <w:szCs w:val="36"/>
        </w:rPr>
        <w:t>人民币</w:t>
      </w:r>
      <w:r>
        <w:rPr>
          <w:rFonts w:hint="default" w:ascii="Times New Roman" w:hAnsi="Times New Roman" w:eastAsia="方正仿宋简体" w:cs="Times New Roman"/>
          <w:sz w:val="28"/>
          <w:szCs w:val="36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简体" w:cs="Times New Roman"/>
          <w:sz w:val="28"/>
          <w:szCs w:val="36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28"/>
          <w:szCs w:val="36"/>
        </w:rPr>
        <w:t xml:space="preserve">) </w:t>
      </w:r>
      <w:r>
        <w:rPr>
          <w:rFonts w:hint="default" w:ascii="Times New Roman" w:hAnsi="Times New Roman" w:eastAsia="方正仿宋简体" w:cs="Times New Roman"/>
          <w:sz w:val="28"/>
          <w:szCs w:val="36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lang w:val="en-US" w:eastAsia="zh-CN"/>
        </w:rPr>
        <w:t>报价明细如下：</w:t>
      </w:r>
    </w:p>
    <w:tbl>
      <w:tblPr>
        <w:tblStyle w:val="3"/>
        <w:tblW w:w="5949" w:type="pct"/>
        <w:tblInd w:w="-9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605"/>
        <w:gridCol w:w="3900"/>
        <w:gridCol w:w="795"/>
        <w:gridCol w:w="1020"/>
        <w:gridCol w:w="840"/>
        <w:gridCol w:w="1320"/>
      </w:tblGrid>
      <w:tr w14:paraId="0734D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5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0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2E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3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数量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CD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单位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6F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CA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</w:t>
            </w:r>
          </w:p>
        </w:tc>
      </w:tr>
      <w:tr w14:paraId="712E1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8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BD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人脸识别系统</w:t>
            </w:r>
            <w:bookmarkStart w:id="0" w:name="_GoBack"/>
            <w:bookmarkEnd w:id="0"/>
          </w:p>
        </w:tc>
        <w:tc>
          <w:tcPr>
            <w:tcW w:w="1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C4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1、设备支持有线联网或WiFi联网，双重组网更便捷；</w:t>
            </w:r>
          </w:p>
          <w:p w14:paraId="0CB80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2、采用4.3英寸LCD液晶触摸屏，支持本地视频预览，支持实时检测人脸；</w:t>
            </w:r>
          </w:p>
          <w:p w14:paraId="30183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3、存储容量：本地支持1500 人脸库、3000 张卡、3000枚指纹、15 万条事件记录；</w:t>
            </w:r>
          </w:p>
          <w:p w14:paraId="2EBE8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4、支持手机及PC机WEB端操作配置，可进行人员管理，智能配置，门禁参数等相关设置，方便快捷，无需依附平台软件；</w:t>
            </w:r>
          </w:p>
          <w:p w14:paraId="46163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5、设备可进行本地管理，支持本地注册人脸、查询、设置、管理设备参数，本地考勤配置，本地修改管理员密码、M1卡和NFC关闭开启等功能；</w:t>
            </w:r>
          </w:p>
          <w:p w14:paraId="1BF4D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6、支持人脸、刷卡（Mifare 卡/IC 卡、手机NFC 卡、CPU卡序列号、身份证卡序列号）、密码、二维码、人脸+密码、人脸+刷卡、刷卡+密码、人脸或刷卡的认证方式；</w:t>
            </w:r>
          </w:p>
          <w:p w14:paraId="0B0EF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7、认证结果语音自定义：集成文字转语音（TTS）和语音合成技术，认证成功和认证失败的语音可以分别 配置4 个时间段进行自定义播报，同时认证成功的语音可叠加播报姓名；</w:t>
            </w:r>
          </w:p>
          <w:p w14:paraId="60CCE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8、设备尺寸：118.4×118.4×21.8mm；</w:t>
            </w:r>
          </w:p>
          <w:p w14:paraId="7C05A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9、包含安装配件及安装服务，设备质保一年；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98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D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21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A4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0FEB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0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元（大写：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</w:tbl>
    <w:p w14:paraId="3C9758DA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</w:pPr>
    </w:p>
    <w:p w14:paraId="43EC3884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lang w:val="en-US" w:eastAsia="zh-CN"/>
        </w:rPr>
        <w:t>报价有效期（不低于30天）。</w:t>
      </w:r>
    </w:p>
    <w:p w14:paraId="51D0EF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auto"/>
        <w:ind w:left="11" w:right="0" w:firstLine="482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注： 所有报价均用人民币表示，其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val="en-US" w:eastAsia="zh-CN"/>
        </w:rPr>
        <w:t>单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价即为履行合同的固定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val="en-US" w:eastAsia="zh-CN"/>
        </w:rPr>
        <w:t>单价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  <w:lang w:val="en-US" w:eastAsia="zh-CN"/>
        </w:rPr>
        <w:t>报价</w:t>
      </w:r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lang w:val="en-US" w:eastAsia="zh-CN"/>
        </w:rPr>
        <w:t>包括但不限于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u w:val="none"/>
          <w:lang w:val="en-US" w:eastAsia="zh-CN" w:bidi="ar"/>
        </w:rPr>
        <w:t>税费、利润、材料费、安装费、调试费、后续维护费、保修费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28"/>
          <w:szCs w:val="28"/>
          <w:u w:val="none"/>
          <w:lang w:val="en-US" w:eastAsia="zh-CN" w:bidi="ar"/>
        </w:rPr>
        <w:t>、交通运输费</w:t>
      </w:r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lang w:val="en-US" w:eastAsia="zh-CN"/>
        </w:rPr>
        <w:t>等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28"/>
          <w:szCs w:val="28"/>
        </w:rPr>
        <w:t>为完成本项目约定服务的所有费用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  <w:lang w:val="en-US" w:eastAsia="zh-CN"/>
        </w:rPr>
        <w:t>并在合同履行期内据实结算</w:t>
      </w:r>
      <w:r>
        <w:rPr>
          <w:rFonts w:hint="default" w:ascii="Times New Roman" w:hAnsi="Times New Roman" w:eastAsia="方正仿宋简体" w:cs="Times New Roman"/>
          <w:b w:val="0"/>
          <w:bCs w:val="0"/>
          <w:spacing w:val="-5"/>
          <w:sz w:val="28"/>
          <w:szCs w:val="28"/>
        </w:rPr>
        <w:t>。</w:t>
      </w:r>
    </w:p>
    <w:p w14:paraId="5F1AE42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1742124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>供应商名称：                         （盖公章）</w:t>
      </w:r>
    </w:p>
    <w:p w14:paraId="4C8A6E2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 xml:space="preserve">联系人：                  </w:t>
      </w:r>
    </w:p>
    <w:p w14:paraId="211DD64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>联系电话：</w:t>
      </w:r>
    </w:p>
    <w:p w14:paraId="5BF2DDE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>日期：</w:t>
      </w:r>
    </w:p>
    <w:p w14:paraId="6FE2E5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auto"/>
        <w:ind w:right="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pacing w:val="3"/>
          <w:sz w:val="28"/>
          <w:szCs w:val="28"/>
          <w:lang w:val="en-US" w:eastAsia="zh-CN"/>
        </w:rPr>
      </w:pPr>
    </w:p>
    <w:p w14:paraId="1ADD6C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auto"/>
        <w:ind w:right="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pacing w:val="3"/>
          <w:sz w:val="28"/>
          <w:szCs w:val="28"/>
          <w:lang w:val="en-US" w:eastAsia="zh-CN"/>
        </w:rPr>
      </w:pPr>
    </w:p>
    <w:p w14:paraId="11A172D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auto"/>
        <w:ind w:right="0"/>
        <w:jc w:val="both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28"/>
          <w:szCs w:val="28"/>
          <w:lang w:val="en-US" w:eastAsia="zh-CN"/>
        </w:rPr>
        <w:t>附:营业执照副本（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 w:bidi="ar"/>
        </w:rPr>
        <w:t>复印件并盖章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28"/>
          <w:szCs w:val="28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B58928F9-D784-4BCC-8F18-18FA9EECCBC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ZGJiOWFjYzhjMzA1OWJiMTNjN2RjZTFkY2FhMGEifQ=="/>
  </w:docVars>
  <w:rsids>
    <w:rsidRoot w:val="00000000"/>
    <w:rsid w:val="08FE00E5"/>
    <w:rsid w:val="21124D0F"/>
    <w:rsid w:val="46AC5600"/>
    <w:rsid w:val="4C0C0983"/>
    <w:rsid w:val="52C97A06"/>
    <w:rsid w:val="557D4C51"/>
    <w:rsid w:val="63CE60C7"/>
    <w:rsid w:val="7A395308"/>
    <w:rsid w:val="7DBB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1595</Words>
  <Characters>2045</Characters>
  <Lines>0</Lines>
  <Paragraphs>0</Paragraphs>
  <TotalTime>0</TotalTime>
  <ScaleCrop>false</ScaleCrop>
  <LinksUpToDate>false</LinksUpToDate>
  <CharactersWithSpaces>2238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2025-07-03T08:06:00Z</dcterms:created>
  <dc:creator>Administrator</dc:creator>
  <cp:lastModifiedBy>刘洋</cp:lastModifiedBy>
  <dcterms:modified xsi:type="dcterms:W3CDTF">2025-08-07T00:54:00Z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88E165392D5E4768BE7773C95E965FFF_13</vt:lpwstr>
  </property>
</Properties>
</file>