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54C3" w14:textId="77777777" w:rsidR="00A13093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_Hlk16119498"/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6BBE2F5" w14:textId="77777777" w:rsidR="00A13093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报价函</w:t>
      </w:r>
    </w:p>
    <w:p w14:paraId="3CE86517" w14:textId="77777777" w:rsidR="00A13093" w:rsidRDefault="00A13093">
      <w:pPr>
        <w:tabs>
          <w:tab w:val="left" w:pos="3360"/>
        </w:tabs>
        <w:rPr>
          <w:rFonts w:ascii="宋体" w:hAnsi="宋体" w:cs="宋体" w:hint="eastAsia"/>
          <w:sz w:val="32"/>
          <w:szCs w:val="32"/>
        </w:rPr>
      </w:pPr>
    </w:p>
    <w:p w14:paraId="148F2EBA" w14:textId="39CABCE5" w:rsidR="00A13093" w:rsidRDefault="00DB3332">
      <w:pPr>
        <w:pStyle w:val="a5"/>
        <w:wordWrap w:val="0"/>
        <w:spacing w:line="580" w:lineRule="exact"/>
        <w:jc w:val="left"/>
        <w:rPr>
          <w:rFonts w:hAnsi="宋体" w:cs="宋体" w:hint="eastAsia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广汉市宏鑫农业发展投资有限责任公司</w:t>
      </w:r>
      <w:r w:rsidR="00000000">
        <w:rPr>
          <w:rFonts w:hAnsi="宋体" w:cs="宋体" w:hint="eastAsia"/>
          <w:sz w:val="32"/>
          <w:szCs w:val="32"/>
        </w:rPr>
        <w:t>：</w:t>
      </w:r>
    </w:p>
    <w:p w14:paraId="6B49FCA2" w14:textId="23B86334" w:rsidR="00A13093" w:rsidRDefault="00000000">
      <w:pPr>
        <w:pStyle w:val="a5"/>
        <w:wordWrap w:val="0"/>
        <w:spacing w:line="580" w:lineRule="exact"/>
        <w:ind w:firstLineChars="200" w:firstLine="640"/>
        <w:jc w:val="left"/>
        <w:rPr>
          <w:rFonts w:hAnsi="宋体" w:cs="宋体" w:hint="eastAsia"/>
          <w:sz w:val="32"/>
          <w:szCs w:val="32"/>
        </w:rPr>
      </w:pPr>
      <w:r>
        <w:rPr>
          <w:rFonts w:hAnsi="宋体" w:cs="宋体" w:hint="eastAsia"/>
          <w:sz w:val="32"/>
          <w:szCs w:val="32"/>
        </w:rPr>
        <w:t>关于</w:t>
      </w:r>
      <w:r w:rsidR="00DB3332" w:rsidRPr="00DB3332">
        <w:rPr>
          <w:rFonts w:hAnsi="宋体" w:cs="宋体" w:hint="eastAsia"/>
          <w:sz w:val="32"/>
          <w:szCs w:val="32"/>
        </w:rPr>
        <w:t>三星堆拓展区农旅融合示范园及配套设施建设（一期）项目-三星堆场镇滨河公园项目</w:t>
      </w:r>
      <w:r>
        <w:rPr>
          <w:rFonts w:hAnsi="宋体" w:cs="宋体"/>
          <w:sz w:val="32"/>
          <w:szCs w:val="32"/>
        </w:rPr>
        <w:t>竣工结算审核（复审）服务</w:t>
      </w:r>
      <w:r>
        <w:rPr>
          <w:rFonts w:hAnsi="宋体" w:cs="宋体" w:hint="eastAsia"/>
          <w:sz w:val="32"/>
          <w:szCs w:val="32"/>
        </w:rPr>
        <w:t>项目竣工结算服务，结合该项服务的特点及服务工作内容，经仔细研究决定我单位基本审核费费率报价为</w:t>
      </w:r>
      <w:r>
        <w:rPr>
          <w:rFonts w:hAnsi="宋体" w:cs="宋体" w:hint="eastAsia"/>
          <w:sz w:val="32"/>
          <w:szCs w:val="32"/>
          <w:u w:val="single"/>
        </w:rPr>
        <w:t xml:space="preserve"> **.**‰，</w:t>
      </w:r>
      <w:r>
        <w:rPr>
          <w:rFonts w:hAnsi="宋体" w:cs="宋体" w:hint="eastAsia"/>
          <w:sz w:val="32"/>
          <w:szCs w:val="32"/>
        </w:rPr>
        <w:t>（精确到小数点后两位），效益审核费按审减净额的5%计付。承担本项目的</w:t>
      </w:r>
      <w:r>
        <w:rPr>
          <w:rFonts w:hAnsi="宋体" w:cs="宋体" w:hint="eastAsia"/>
          <w:sz w:val="32"/>
          <w:szCs w:val="32"/>
          <w:u w:val="single"/>
        </w:rPr>
        <w:t>结算复审服务，</w:t>
      </w:r>
      <w:r>
        <w:rPr>
          <w:rFonts w:hAnsi="宋体" w:cs="宋体" w:hint="eastAsia"/>
          <w:sz w:val="32"/>
          <w:szCs w:val="32"/>
        </w:rPr>
        <w:t>该报价已包含我单位为完成合同工作所需的全部费用。</w:t>
      </w:r>
    </w:p>
    <w:p w14:paraId="185597D1" w14:textId="77777777" w:rsidR="00A13093" w:rsidRDefault="00A13093">
      <w:pPr>
        <w:pStyle w:val="a5"/>
        <w:spacing w:line="580" w:lineRule="exact"/>
        <w:ind w:firstLineChars="200" w:firstLine="640"/>
        <w:jc w:val="left"/>
        <w:rPr>
          <w:rFonts w:hAnsi="宋体" w:cs="宋体" w:hint="eastAsia"/>
          <w:sz w:val="32"/>
          <w:szCs w:val="32"/>
        </w:rPr>
      </w:pPr>
    </w:p>
    <w:p w14:paraId="43B3D899" w14:textId="77777777" w:rsidR="00A13093" w:rsidRDefault="00A13093">
      <w:pPr>
        <w:tabs>
          <w:tab w:val="left" w:pos="3360"/>
        </w:tabs>
        <w:spacing w:line="58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</w:p>
    <w:p w14:paraId="01AFA02F" w14:textId="77777777" w:rsidR="00A13093" w:rsidRDefault="00000000">
      <w:pPr>
        <w:adjustRightInd w:val="0"/>
        <w:spacing w:line="580" w:lineRule="exact"/>
        <w:ind w:firstLineChars="987" w:firstLine="3158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2CAF5E3B" w14:textId="77777777" w:rsidR="00A13093" w:rsidRDefault="00000000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4BB11911" w14:textId="77777777" w:rsidR="00A13093" w:rsidRDefault="00000000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>日</w:t>
      </w:r>
      <w:r>
        <w:rPr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12C33FC3" w14:textId="77777777" w:rsidR="00A13093" w:rsidRDefault="00A1309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14:paraId="61026954" w14:textId="77777777" w:rsidR="00A13093" w:rsidRDefault="00A1309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14:paraId="1D6627CE" w14:textId="77777777" w:rsidR="00A13093" w:rsidRDefault="00A1309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14:paraId="413F8A70" w14:textId="77777777" w:rsidR="00A13093" w:rsidRDefault="00A13093">
      <w:pPr>
        <w:adjustRightInd w:val="0"/>
        <w:spacing w:line="580" w:lineRule="exact"/>
        <w:ind w:firstLineChars="987" w:firstLine="3158"/>
        <w:jc w:val="left"/>
        <w:rPr>
          <w:bCs/>
          <w:sz w:val="32"/>
          <w:szCs w:val="32"/>
        </w:rPr>
      </w:pPr>
    </w:p>
    <w:p w14:paraId="781C3405" w14:textId="77777777" w:rsidR="00A13093" w:rsidRDefault="00A13093">
      <w:pPr>
        <w:adjustRightInd w:val="0"/>
        <w:spacing w:line="580" w:lineRule="exact"/>
        <w:jc w:val="left"/>
        <w:rPr>
          <w:bCs/>
          <w:sz w:val="32"/>
          <w:szCs w:val="32"/>
        </w:rPr>
      </w:pPr>
    </w:p>
    <w:sectPr w:rsidR="00A13093">
      <w:pgSz w:w="11906" w:h="16838"/>
      <w:pgMar w:top="2098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E966" w14:textId="77777777" w:rsidR="00BF6F5A" w:rsidRDefault="00BF6F5A" w:rsidP="00DB3332">
      <w:r>
        <w:separator/>
      </w:r>
    </w:p>
  </w:endnote>
  <w:endnote w:type="continuationSeparator" w:id="0">
    <w:p w14:paraId="30914338" w14:textId="77777777" w:rsidR="00BF6F5A" w:rsidRDefault="00BF6F5A" w:rsidP="00DB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7AB70" w14:textId="77777777" w:rsidR="00BF6F5A" w:rsidRDefault="00BF6F5A" w:rsidP="00DB3332">
      <w:r>
        <w:separator/>
      </w:r>
    </w:p>
  </w:footnote>
  <w:footnote w:type="continuationSeparator" w:id="0">
    <w:p w14:paraId="1B583519" w14:textId="77777777" w:rsidR="00BF6F5A" w:rsidRDefault="00BF6F5A" w:rsidP="00DB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0A13093"/>
    <w:rsid w:val="00BF6F5A"/>
    <w:rsid w:val="00DB3332"/>
    <w:rsid w:val="00E00AD5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2F708E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B8E6157"/>
    <w:rsid w:val="3CD279E2"/>
    <w:rsid w:val="4092132B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83D7"/>
  <w15:docId w15:val="{198D8989-F7DA-4AA2-AE8A-6994563D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pPr>
      <w:spacing w:after="120"/>
    </w:pPr>
  </w:style>
  <w:style w:type="paragraph" w:styleId="a4">
    <w:name w:val="Subtitle"/>
    <w:basedOn w:val="a"/>
    <w:next w:val="a"/>
    <w:autoRedefine/>
    <w:qFormat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Plain Text"/>
    <w:basedOn w:val="a"/>
    <w:autoRedefine/>
    <w:qFormat/>
    <w:rPr>
      <w:rFonts w:ascii="宋体" w:hAnsi="Courier New"/>
    </w:rPr>
  </w:style>
  <w:style w:type="paragraph" w:styleId="a6">
    <w:name w:val="footer"/>
    <w:basedOn w:val="a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11">
    <w:name w:val="正文缩进1"/>
    <w:basedOn w:val="a"/>
    <w:autoRedefine/>
    <w:uiPriority w:val="99"/>
    <w:qFormat/>
    <w:pPr>
      <w:ind w:firstLine="420"/>
    </w:pPr>
    <w:rPr>
      <w:szCs w:val="24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144</Characters>
  <Application>Microsoft Office Word</Application>
  <DocSecurity>0</DocSecurity>
  <Lines>8</Lines>
  <Paragraphs>8</Paragraphs>
  <ScaleCrop>false</ScaleCrop>
  <Company>Organization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</dc:creator>
  <cp:lastModifiedBy>力民 王</cp:lastModifiedBy>
  <cp:revision>3</cp:revision>
  <cp:lastPrinted>2024-01-03T09:18:00Z</cp:lastPrinted>
  <dcterms:created xsi:type="dcterms:W3CDTF">2023-05-12T03:41:00Z</dcterms:created>
  <dcterms:modified xsi:type="dcterms:W3CDTF">2025-05-20T07:54:00Z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