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2533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DBCD086">
      <w:pPr>
        <w:pStyle w:val="2"/>
        <w:rPr>
          <w:rFonts w:hint="eastAsia"/>
          <w:lang w:val="en-US" w:eastAsia="zh-CN"/>
        </w:rPr>
      </w:pPr>
    </w:p>
    <w:p w14:paraId="47DC932B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F7BF979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0CB70D9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225F94B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广汉会展国际酒店</w:t>
      </w:r>
      <w:bookmarkStart w:id="1" w:name="_GoBack"/>
      <w:bookmarkEnd w:id="1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保险服务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666353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7C1B398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AAF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13FB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5844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0BB4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51E9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EF1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727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CE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0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48F1467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C4F4B11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14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2025-04-15T00:47:41Z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17DBE3909F1F4B8595444F087D9292B8_13</vt:lpwstr>
  </property>
  <property fmtid="{D5CDD505-2E9C-101B-9397-08002B2CF9AE}" pid="4" name="KSOTemplateDocerSaveRecord">
    <vt:lpwstr>eyJoZGlkIjoiYWFiMWNhYzhiZTY2MGQzMWMxNTZjMjdiNDIwN2MzNGQiLCJ1c2VySWQiOiI2Nzk2ODUwNTMifQ==</vt:lpwstr>
  </property>
</Properties>
</file>