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816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318" w:line="540" w:lineRule="exact"/>
        <w:ind w:left="3703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398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广汉市弘诚金雁宾馆有限责任公司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398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4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金雁宾馆采</w:t>
      </w:r>
      <w:r>
        <w:rPr>
          <w:rFonts w:hint="eastAsia" w:ascii="Times New Roman" w:hAnsi="Times New Roman" w:eastAsia="方正仿宋简体" w:cs="Times New Roman"/>
          <w:b w:val="0"/>
          <w:bCs w:val="0"/>
          <w:position w:val="1"/>
          <w:sz w:val="32"/>
          <w:szCs w:val="32"/>
          <w:u w:val="single"/>
          <w:lang w:val="en-US" w:eastAsia="zh-CN"/>
        </w:rPr>
        <w:t>购消防技术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服务，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60"/>
          <w:tab w:val="left" w:pos="1279"/>
          <w:tab w:val="left" w:pos="8730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58" w:line="540" w:lineRule="exact"/>
        <w:jc w:val="both"/>
        <w:textAlignment w:val="baseline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产品内容与要求如下：</w:t>
      </w:r>
    </w:p>
    <w:tbl>
      <w:tblPr>
        <w:tblStyle w:val="5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280"/>
        <w:gridCol w:w="1035"/>
        <w:gridCol w:w="1275"/>
        <w:gridCol w:w="1065"/>
        <w:gridCol w:w="97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面积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（㎡）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广汉市金雁宾馆消防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服务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12274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消防维保（包含临时故障处理）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广汉市金雁宾馆防雷检测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服务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12274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bidi w:val="0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bidi w:val="0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bidi w:val="0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12274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bidi w:val="0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bidi w:val="0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bidi w:val="0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报价有效期（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对应有效期前打“√”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30天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60天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90天 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120天</w:t>
      </w:r>
    </w:p>
    <w:p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78" w:line="540" w:lineRule="exact"/>
        <w:ind w:left="13" w:right="2" w:firstLine="483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0"/>
          <w:szCs w:val="30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  <w:lang w:val="en-US" w:eastAsia="zh-CN"/>
        </w:rPr>
        <w:t>单价包干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</w:rPr>
        <w:t>，包括但不限于</w:t>
      </w:r>
      <w:r>
        <w:rPr>
          <w:rFonts w:hint="default" w:ascii="Times New Roman" w:hAnsi="Times New Roman" w:eastAsia="方正仿宋简体" w:cs="Times New Roman"/>
          <w:b w:val="0"/>
          <w:bCs w:val="0"/>
          <w:sz w:val="30"/>
          <w:szCs w:val="30"/>
          <w:u w:val="none"/>
        </w:rPr>
        <w:t>税费、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30"/>
          <w:szCs w:val="30"/>
          <w:u w:val="none" w:color="auto"/>
          <w:lang w:val="en-US" w:eastAsia="zh-CN"/>
        </w:rPr>
        <w:t>保费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</w:rPr>
        <w:t>为完成本项目约定服务的所有费用，以及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30"/>
          <w:szCs w:val="30"/>
        </w:rPr>
        <w:t>后续服务费。</w:t>
      </w:r>
    </w:p>
    <w:p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30"/>
          <w:szCs w:val="30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30"/>
          <w:szCs w:val="30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40" w:lineRule="exact"/>
        <w:ind w:right="673" w:firstLine="4004" w:firstLineChars="13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4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4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40" w:lineRule="exact"/>
        <w:ind w:right="673" w:firstLine="4050" w:firstLineChars="1500"/>
        <w:jc w:val="both"/>
        <w:textAlignment w:val="baseline"/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141A1D29"/>
    <w:rsid w:val="141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2025-03-28T09:18:00Z</dcterms:created>
  <dc:creator>浩南</dc:creator>
  <cp:lastModifiedBy>浩南</cp:lastModifiedBy>
  <dcterms:modified xsi:type="dcterms:W3CDTF">2025-03-28T09:18:42Z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D3D4B519D62448CA8997985551C0D3A0_11</vt:lpwstr>
  </property>
</Properties>
</file>