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D798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kern w:val="2"/>
          <w:sz w:val="32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  <w:t>附件</w:t>
      </w:r>
      <w:r>
        <w:rPr>
          <w:rFonts w:hint="eastAsia" w:ascii="Times New Roman" w:hAnsi="Times New Roman" w:eastAsia="黑体" w:cs="黑体"/>
          <w:kern w:val="2"/>
          <w:sz w:val="32"/>
          <w:szCs w:val="40"/>
          <w:lang w:val="en-US" w:eastAsia="zh-CN" w:bidi="ar-SA"/>
        </w:rPr>
        <w:t>1</w:t>
      </w:r>
    </w:p>
    <w:tbl>
      <w:tblPr>
        <w:tblStyle w:val="8"/>
        <w:tblW w:w="125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365"/>
        <w:gridCol w:w="1140"/>
        <w:gridCol w:w="7259"/>
        <w:gridCol w:w="828"/>
        <w:gridCol w:w="828"/>
      </w:tblGrid>
      <w:tr w14:paraId="178F5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5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广汉市南丰镇政府办公大楼设计配置概算清单</w:t>
            </w:r>
            <w:bookmarkEnd w:id="0"/>
          </w:p>
        </w:tc>
      </w:tr>
      <w:tr w14:paraId="3D91C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E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6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详细描述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 w14:paraId="7635A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A2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箱房主体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A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框架结构（底盘）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3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HN窄翼缘型钢 175*90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</w:tr>
      <w:tr w14:paraId="07CF2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6A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2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7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120*120*3 镀锌方通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5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0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922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2B5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9D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A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120*60*3镀锌矩管，会议室顶面采用50系列桁架系统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1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4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B79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17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1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墙面龙骨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B7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50系列钢矩管墙面龙骨体系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AD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1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A69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11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C4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外挂装饰板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0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复合保温板外墙体系（外表面钢板烤漆复合聚氨酯保温板）定制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CB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A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6EB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A68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4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复合保温墙板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F2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75mm厚高密度保温板，双面钢板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0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9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B5E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91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E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内保温层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87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隔音防火棉保温层+30*20装饰木龙骨+9mm阻燃胶合板（2层顶面同做法）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D3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70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C08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BCD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73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层间减震降噪桁架系统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5F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H=500mm受力桁架系统+隔音胶垫、外挂装饰檐口板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06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20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B22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CFD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3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7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D6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办公室、会议室、走道采用600*600吸音矿棉板吊顶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7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992 </w:t>
            </w:r>
          </w:p>
        </w:tc>
      </w:tr>
      <w:tr w14:paraId="55444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F4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EE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03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7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卫生间、厨房、餐厅间采用装饰生态木吊顶/铝合金扣板吊顶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5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 </w:t>
            </w:r>
          </w:p>
        </w:tc>
      </w:tr>
      <w:tr w14:paraId="76B5F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A74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71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1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墙面面层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2C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办公室、会议室、餐厅、等墙面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采用10mm厚碳晶装饰板/竹炭集成墙板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1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1768 </w:t>
            </w:r>
          </w:p>
        </w:tc>
      </w:tr>
      <w:tr w14:paraId="58C91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7D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47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A15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E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卫生间、厨房墙面采用400*800墙砖（卫生间基层防水砂浆处理）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C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 </w:t>
            </w:r>
          </w:p>
        </w:tc>
      </w:tr>
      <w:tr w14:paraId="60068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2E6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7C1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0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3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1层地面采用镀锌压型楼承板，浇筑混凝土基层，面层800*800/400*800地砖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7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585 </w:t>
            </w:r>
          </w:p>
        </w:tc>
      </w:tr>
      <w:tr w14:paraId="26C69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69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AE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46C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7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2层地面采用18mm厚高强度水泥压力板+强化木地板面层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591 </w:t>
            </w:r>
          </w:p>
        </w:tc>
      </w:tr>
      <w:tr w14:paraId="48AD9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17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2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屋面保温防水层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6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屋面檩条桁架系统+50mm厚顶面隔热保温板+天沟有组织排水系统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</w:tr>
      <w:tr w14:paraId="0DFC6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B9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617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F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箱顶采用1.5mm厚镀锌压型钢板满铺焊接+防水封头结构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A8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4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846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13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E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B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普通铝合金型材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2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</w:tr>
      <w:tr w14:paraId="41D87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0B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DBE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D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6+12+6 镀膜双钢化中空玻璃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0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</w:tr>
      <w:tr w14:paraId="0FAD9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57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D4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0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木门/钢制防盗门（配套门锁、门套）单开门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5FF78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954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3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C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双开木门/钢制防盗门（配套门锁、门套）双开门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A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37796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D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D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卫生间洁具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6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蹲便器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7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陶瓷蹲便器、配机械式冲水阀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D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5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0F5AF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DB1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C3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2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小便器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E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陶瓷小便器、配机械式冲水阀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B1CB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6D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600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CD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隔断板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6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16mm厚倍特板隔断板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3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F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123F2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AF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FD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E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洗手台面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87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人造石台面板+洗手盆+机械式水龙头 L=1800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09A8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42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E0F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7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拖布池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1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陶瓷拖布池 500*600mm、配机械式冷热水龙头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7CAF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C5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楼梯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5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室内楼梯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DA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钢结构框架+预制踏步板+全包立面封边+木质栏杆扶手 W=1.25m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7124E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E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E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电线预埋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D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照明线路2.5㎡，开关插座4㎡，满足每个房间功率配置要求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7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</w:tr>
      <w:tr w14:paraId="3E19D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7B7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3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6A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磨砂亚光材质、根据需求配置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7F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C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3A0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FD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A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5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建筑总配电柜，满足室内用电功率配置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CF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8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583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A4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4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50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室内照明灯具安装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69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8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A08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D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基础及总平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44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1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地面条型基础，预埋钢筋，表面预留箱体连接地锚螺栓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3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</w:tr>
      <w:tr w14:paraId="1FB61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5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其他服务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C0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3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箱体运输费，3.6m超宽箱体运输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4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D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 w14:paraId="50754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D8F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B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13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箱体现场安装、电路连接、上下水管路连接、所有拼缝处理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 w14:paraId="57C17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40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BC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1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建筑设计、结构深化设计、装饰设计、电器设计、基础设计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B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综合考虑在总价内</w:t>
            </w:r>
          </w:p>
        </w:tc>
      </w:tr>
      <w:tr w14:paraId="7854D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BD2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E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售后服务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E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2年售后服务维修，终生提供售后支持及服务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3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综合考虑在总价内</w:t>
            </w:r>
          </w:p>
        </w:tc>
      </w:tr>
      <w:tr w14:paraId="0E9BD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5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3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1.价格含税，开具13%增值税专用发票；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2.价格包含基础施工、运输安装、室内装修、卫生间洁具、楼梯、水电管线预埋；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3.价格不含办公桌椅及设备、厨房设施、设备、空调；</w:t>
            </w:r>
          </w:p>
        </w:tc>
      </w:tr>
    </w:tbl>
    <w:p w14:paraId="2CC2C606">
      <w:pPr>
        <w:pStyle w:val="2"/>
        <w:ind w:left="0" w:leftChars="0" w:firstLine="0" w:firstLineChars="0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</w:p>
    <w:p w14:paraId="401F57C5">
      <w:pPr>
        <w:pStyle w:val="2"/>
        <w:ind w:left="0" w:leftChars="0" w:firstLine="0" w:firstLineChars="0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</w:p>
    <w:p w14:paraId="5E6D2164">
      <w:pPr>
        <w:rPr>
          <w:rFonts w:hint="eastAsia" w:ascii="黑体" w:hAnsi="黑体" w:eastAsia="黑体" w:cs="黑体"/>
          <w:sz w:val="32"/>
          <w:szCs w:val="40"/>
        </w:rPr>
        <w:sectPr>
          <w:footerReference r:id="rId3" w:type="default"/>
          <w:pgSz w:w="16838" w:h="11906" w:orient="landscape"/>
          <w:pgMar w:top="1587" w:right="2098" w:bottom="1587" w:left="1587" w:header="851" w:footer="992" w:gutter="0"/>
          <w:pgNumType w:fmt="decimal"/>
          <w:cols w:space="0" w:num="1"/>
          <w:rtlGutter w:val="0"/>
          <w:docGrid w:type="lines" w:linePitch="323" w:charSpace="0"/>
        </w:sectPr>
      </w:pPr>
    </w:p>
    <w:p w14:paraId="30C7D776">
      <w:pPr>
        <w:pStyle w:val="2"/>
        <w:ind w:left="0" w:leftChars="0" w:firstLine="0" w:firstLineChars="0"/>
        <w:rPr>
          <w:rFonts w:hint="default" w:ascii="Times New Roman" w:hAnsi="Times New Roman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B5BF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1950085</wp:posOffset>
              </wp:positionH>
              <wp:positionV relativeFrom="paragraph">
                <wp:posOffset>-285115</wp:posOffset>
              </wp:positionV>
              <wp:extent cx="1606550" cy="4394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6550" cy="439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5F4563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页 共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3.55pt;margin-top:-22.45pt;height:34.6pt;width:126.5pt;mso-position-horizontal-relative:margin;z-index:251659264;mso-width-relative:page;mso-height-relative:page;" filled="f" stroked="f" coordsize="21600,21600" o:gfxdata="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qLxyvaAAAACgEAAA8AAAAAAAAAAQAgAAAAIgAAAGRycy9kb3du&#10;cmV2LnhtbFBLAQIUABQAAAAIAIdO4kBYbPzeNgIAAGIEAAAOAAAAAAAAAAEAIAAAACk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25F4563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页 共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NUMPAGES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20D3F0D"/>
    <w:rsid w:val="046C6810"/>
    <w:rsid w:val="065865D5"/>
    <w:rsid w:val="068F4C1F"/>
    <w:rsid w:val="0ADC5744"/>
    <w:rsid w:val="0B4516BA"/>
    <w:rsid w:val="0E954621"/>
    <w:rsid w:val="151B7C67"/>
    <w:rsid w:val="15227E9D"/>
    <w:rsid w:val="17BB1EE3"/>
    <w:rsid w:val="182C7DFD"/>
    <w:rsid w:val="18D2304A"/>
    <w:rsid w:val="190C26B8"/>
    <w:rsid w:val="1F797ABD"/>
    <w:rsid w:val="24603194"/>
    <w:rsid w:val="25415B5B"/>
    <w:rsid w:val="25472799"/>
    <w:rsid w:val="25AF0E5D"/>
    <w:rsid w:val="264C360F"/>
    <w:rsid w:val="267A1A91"/>
    <w:rsid w:val="28BF4345"/>
    <w:rsid w:val="2C59225E"/>
    <w:rsid w:val="2D0363AE"/>
    <w:rsid w:val="2F255018"/>
    <w:rsid w:val="2FD309CC"/>
    <w:rsid w:val="31D4007B"/>
    <w:rsid w:val="32713DBA"/>
    <w:rsid w:val="32BA2E92"/>
    <w:rsid w:val="360F36CE"/>
    <w:rsid w:val="36745C27"/>
    <w:rsid w:val="38032517"/>
    <w:rsid w:val="3B1D0ACF"/>
    <w:rsid w:val="3EC15781"/>
    <w:rsid w:val="422853FB"/>
    <w:rsid w:val="43D6324D"/>
    <w:rsid w:val="44006A5F"/>
    <w:rsid w:val="445107F2"/>
    <w:rsid w:val="46250FA6"/>
    <w:rsid w:val="474A2B25"/>
    <w:rsid w:val="474C129C"/>
    <w:rsid w:val="4A116F6F"/>
    <w:rsid w:val="4BEA27BB"/>
    <w:rsid w:val="4C085292"/>
    <w:rsid w:val="4C4C5224"/>
    <w:rsid w:val="4C813CE1"/>
    <w:rsid w:val="4C936CCE"/>
    <w:rsid w:val="4F381C53"/>
    <w:rsid w:val="51A16977"/>
    <w:rsid w:val="526D4A9F"/>
    <w:rsid w:val="53AC0356"/>
    <w:rsid w:val="54E4273D"/>
    <w:rsid w:val="54FC0EFD"/>
    <w:rsid w:val="56BF65F2"/>
    <w:rsid w:val="5927240B"/>
    <w:rsid w:val="59482E7A"/>
    <w:rsid w:val="5CB233EA"/>
    <w:rsid w:val="5EE72785"/>
    <w:rsid w:val="5FF400AF"/>
    <w:rsid w:val="61803818"/>
    <w:rsid w:val="62094622"/>
    <w:rsid w:val="636A162F"/>
    <w:rsid w:val="63CA5E1D"/>
    <w:rsid w:val="66BB5028"/>
    <w:rsid w:val="68D67EF7"/>
    <w:rsid w:val="6A8D0A8A"/>
    <w:rsid w:val="6C3F65F1"/>
    <w:rsid w:val="6C5E6135"/>
    <w:rsid w:val="6C7A6DEC"/>
    <w:rsid w:val="71805509"/>
    <w:rsid w:val="71A31A85"/>
    <w:rsid w:val="733708EE"/>
    <w:rsid w:val="76CF41D8"/>
    <w:rsid w:val="77416E84"/>
    <w:rsid w:val="776458A7"/>
    <w:rsid w:val="77D71596"/>
    <w:rsid w:val="79F75F20"/>
    <w:rsid w:val="7A067F11"/>
    <w:rsid w:val="7C6353DF"/>
    <w:rsid w:val="7CCE5C58"/>
    <w:rsid w:val="7E89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960"/>
      </w:tabs>
      <w:spacing w:after="0" w:line="300" w:lineRule="auto"/>
      <w:ind w:left="0" w:leftChars="0" w:firstLine="420" w:firstLineChars="200"/>
    </w:pPr>
    <w:rPr>
      <w:rFonts w:ascii="仿宋_GB2312"/>
    </w:rPr>
  </w:style>
  <w:style w:type="paragraph" w:styleId="3">
    <w:name w:val="Body Text Indent"/>
    <w:basedOn w:val="1"/>
    <w:semiHidden/>
    <w:unhideWhenUsed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font31"/>
    <w:basedOn w:val="9"/>
    <w:qFormat/>
    <w:uiPriority w:val="0"/>
    <w:rPr>
      <w:rFonts w:hint="eastAsia" w:ascii="方正黑体简体" w:hAnsi="方正黑体简体" w:eastAsia="方正黑体简体" w:cs="方正黑体简体"/>
      <w:color w:val="000000"/>
      <w:sz w:val="22"/>
      <w:szCs w:val="22"/>
      <w:u w:val="none"/>
    </w:rPr>
  </w:style>
  <w:style w:type="character" w:customStyle="1" w:styleId="11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7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1023</Words>
  <Characters>1063</Characters>
  <Lines>0</Lines>
  <Paragraphs>0</Paragraphs>
  <TotalTime>5</TotalTime>
  <ScaleCrop>false</ScaleCrop>
  <LinksUpToDate>false</LinksUpToDate>
  <CharactersWithSpaces>1078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2025-01-20T10:35:00Z</dcterms:created>
  <dc:creator>Administrator</dc:creator>
  <cp:lastModifiedBy>赵洪彪</cp:lastModifiedBy>
  <cp:lastPrinted>2025-02-26T06:14:00Z</cp:lastPrinted>
  <dcterms:modified xsi:type="dcterms:W3CDTF">2025-02-28T09:15:13Z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DocerSaveRecord">
    <vt:lpwstr>eyJoZGlkIjoiNGU1ZDcyNDE4NzU2OWQ4NTQ4NjI5YjM2ZDY3MjBmNDMiLCJ1c2VySWQiOiI0MjQ0MTc2NDIifQ==</vt:lpwstr>
  </property>
  <property fmtid="{D5CDD505-2E9C-101B-9397-08002B2CF9AE}" pid="4" name="ICV">
    <vt:lpwstr>45D39BF58E09434AB199536D4842F5F4_13</vt:lpwstr>
  </property>
</Properties>
</file>