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FBF1F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bookmarkStart w:id="0" w:name="_GoBack"/>
      <w:bookmarkEnd w:id="0"/>
    </w:p>
    <w:p w14:paraId="14D25F4C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5"/>
          <w:position w:val="-2"/>
          <w:sz w:val="44"/>
          <w:szCs w:val="44"/>
          <w:lang w:val="en-US" w:eastAsia="zh-CN"/>
        </w:rPr>
        <w:t>调研</w:t>
      </w: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2013A805">
      <w:pPr>
        <w:spacing w:line="307" w:lineRule="auto"/>
        <w:rPr>
          <w:rFonts w:ascii="Arial"/>
          <w:sz w:val="21"/>
        </w:rPr>
      </w:pPr>
    </w:p>
    <w:p w14:paraId="54E17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2166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关于采购《</w:t>
      </w:r>
      <w:r>
        <w:rPr>
          <w:rFonts w:hint="eastAsia" w:ascii="Times New Roman" w:hAnsi="Times New Roman" w:eastAsia="方正仿宋_GB2312" w:cs="Times New Roman"/>
          <w:b w:val="0"/>
          <w:bCs w:val="0"/>
          <w:snapToGrid w:val="0"/>
          <w:color w:val="000000"/>
          <w:spacing w:val="2"/>
          <w:kern w:val="0"/>
          <w:position w:val="1"/>
          <w:sz w:val="32"/>
          <w:szCs w:val="32"/>
          <w:lang w:val="en-US" w:eastAsia="zh-CN" w:bidi="ar-SA"/>
        </w:rPr>
        <w:t>三星堆临时停车场增设彩钢板活动门及彩钢围挡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》供应商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094F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2E28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98EF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6BF7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6025F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7BDD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07EFF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52B6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576D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B09F357"/>
    <w:p w14:paraId="487532FA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4795388-24FC-4856-A4A5-CFF653E0E4E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B7BF8F-531A-4463-BEE1-5E38697294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F368F98-AE99-44ED-A6BD-CDF155A9503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C333479-A211-44EF-B6CF-C90D7D62BC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7A03EE2-E75B-4F3C-B7A1-491091DDB1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D05EA6"/>
    <w:rsid w:val="04D137CF"/>
    <w:rsid w:val="07DE24CD"/>
    <w:rsid w:val="09D9064E"/>
    <w:rsid w:val="0C8E2713"/>
    <w:rsid w:val="0D5A43A4"/>
    <w:rsid w:val="0EAC271D"/>
    <w:rsid w:val="1351663C"/>
    <w:rsid w:val="14135340"/>
    <w:rsid w:val="14DC73D5"/>
    <w:rsid w:val="19B0666B"/>
    <w:rsid w:val="1AC41586"/>
    <w:rsid w:val="1AD03EF7"/>
    <w:rsid w:val="1D5D06EB"/>
    <w:rsid w:val="1DFD14A7"/>
    <w:rsid w:val="1E0565AE"/>
    <w:rsid w:val="1E334EC9"/>
    <w:rsid w:val="1E4855B3"/>
    <w:rsid w:val="21D63573"/>
    <w:rsid w:val="223A6CA9"/>
    <w:rsid w:val="22675FFE"/>
    <w:rsid w:val="2BB01044"/>
    <w:rsid w:val="312F249F"/>
    <w:rsid w:val="343926B5"/>
    <w:rsid w:val="35EC556F"/>
    <w:rsid w:val="380A7308"/>
    <w:rsid w:val="38FF3ECD"/>
    <w:rsid w:val="3974376C"/>
    <w:rsid w:val="42761C38"/>
    <w:rsid w:val="444B446B"/>
    <w:rsid w:val="44D02F4A"/>
    <w:rsid w:val="47AE027A"/>
    <w:rsid w:val="4AA53607"/>
    <w:rsid w:val="4B131CAD"/>
    <w:rsid w:val="4DBF37D4"/>
    <w:rsid w:val="4E6D76D3"/>
    <w:rsid w:val="4FE90F03"/>
    <w:rsid w:val="5107796B"/>
    <w:rsid w:val="51591ED9"/>
    <w:rsid w:val="52917CF7"/>
    <w:rsid w:val="534722A1"/>
    <w:rsid w:val="541A5C08"/>
    <w:rsid w:val="546760C2"/>
    <w:rsid w:val="56422ABB"/>
    <w:rsid w:val="568C7678"/>
    <w:rsid w:val="57D45CF1"/>
    <w:rsid w:val="57E44562"/>
    <w:rsid w:val="58AD2E6E"/>
    <w:rsid w:val="5924548D"/>
    <w:rsid w:val="5B431AB2"/>
    <w:rsid w:val="5D755C5D"/>
    <w:rsid w:val="5D9C768D"/>
    <w:rsid w:val="5E183613"/>
    <w:rsid w:val="5F5E309D"/>
    <w:rsid w:val="5F6D4686"/>
    <w:rsid w:val="60F62FA4"/>
    <w:rsid w:val="62127F1E"/>
    <w:rsid w:val="62174F25"/>
    <w:rsid w:val="62FB0785"/>
    <w:rsid w:val="62FF044D"/>
    <w:rsid w:val="64361FE8"/>
    <w:rsid w:val="64A86E6E"/>
    <w:rsid w:val="66F81999"/>
    <w:rsid w:val="6707201B"/>
    <w:rsid w:val="675059AA"/>
    <w:rsid w:val="695B03FD"/>
    <w:rsid w:val="6EE265B8"/>
    <w:rsid w:val="7218194A"/>
    <w:rsid w:val="73E01C2A"/>
    <w:rsid w:val="76E063E5"/>
    <w:rsid w:val="78DA4B0C"/>
    <w:rsid w:val="7944134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145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欢</cp:lastModifiedBy>
  <cp:lastPrinted>2024-09-27T02:06:00Z</cp:lastPrinted>
  <dcterms:modified xsi:type="dcterms:W3CDTF">2024-09-27T09:45:44Z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4AD412BE9B4C4D3387B4F314B467D2B3_13</vt:lpwstr>
  </property>
</Properties>
</file>