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40" w:lineRule="exac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eastAsia" w:ascii="Times New Roman" w:hAnsi="Times New Roman" w:eastAsia="方正黑体简体" w:cs="方正黑体简体"/>
          <w:b w:val="0"/>
          <w:bCs w:val="0"/>
          <w:lang w:eastAsia="zh-CN"/>
        </w:rPr>
        <w:t>报价表模板：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default" w:ascii="Times New Roman" w:hAnsi="Times New Roman" w:eastAsia="方正黑体简体" w:cs="Times New Roman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default" w:ascii="Times New Roman" w:hAnsi="Times New Roman" w:eastAsia="方正黑体简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方正黑体简体" w:cs="方正黑体简体"/>
          <w:kern w:val="2"/>
          <w:sz w:val="28"/>
          <w:szCs w:val="28"/>
          <w:lang w:val="en-US" w:eastAsia="zh-CN" w:bidi="ar"/>
        </w:rPr>
        <w:t>报价表（表格格式可根据实际情况调整）</w:t>
      </w:r>
    </w:p>
    <w:tbl>
      <w:tblPr>
        <w:tblStyle w:val="3"/>
        <w:tblW w:w="8622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410"/>
        <w:gridCol w:w="1459"/>
        <w:gridCol w:w="1416"/>
        <w:gridCol w:w="1499"/>
        <w:gridCol w:w="831"/>
        <w:gridCol w:w="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总面积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工作范围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金雁宾馆外环境及建筑四周：鼠类、飞虫、爬虫、蛇类；建筑内鼠类、飞虫；水池虫害的防治服务和服务后的质量巡查保障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防治服务：每月2-4次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服务后的质量巡查保障:每两周一次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12513.08</w:t>
            </w:r>
            <w:r>
              <w:rPr>
                <w:rFonts w:hint="default" w:ascii="Segoe UI Symbol" w:hAnsi="Segoe UI Symbol" w:eastAsia="Segoe UI Symbol" w:cs="Segoe UI Symbol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金雁宾馆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740" w:firstLineChars="1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报价合计：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default" w:ascii="Times New Roman" w:hAnsi="Times New Roman" w:eastAsia="方正黑体简体" w:cs="Times New Roman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报价有效期（不低于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天）：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（报价单位认为需补充其他资料）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                                           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报价人（盖章）：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160" w:firstLineChars="13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960" w:firstLineChars="155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报价时间：</w:t>
      </w:r>
    </w:p>
    <w:p>
      <w:bookmarkStart w:id="0" w:name="_GoBack"/>
      <w:bookmarkEnd w:id="0"/>
    </w:p>
    <w:sectPr>
      <w:pgSz w:w="11906" w:h="16838"/>
      <w:pgMar w:top="2098" w:right="1800" w:bottom="1587" w:left="1587" w:header="2098" w:footer="1587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variable"/>
    <w:sig w:usb0="800001E3" w:usb1="1200FFEF" w:usb2="00040000" w:usb3="04000000" w:csb0="00000001" w:csb1="4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U2MzU4MWNhZGYwOGViZmIzZmI1YTAzYjA3NDQifQ=="/>
  </w:docVars>
  <w:rsids>
    <w:rsidRoot w:val="4EF578D7"/>
    <w:rsid w:val="4EF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2"/>
    </w:pPr>
    <w:rPr>
      <w:rFonts w:hint="default" w:ascii="Calibri" w:hAnsi="Calibri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uiPriority w:val="0"/>
    <w:rPr>
      <w:rFonts w:hint="default" w:ascii="Calibri" w:hAnsi="Calibri" w:cs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2024-05-10T07:07:00Z</dcterms:created>
  <dc:creator>猫腻</dc:creator>
  <cp:lastModifiedBy>猫腻</cp:lastModifiedBy>
  <dcterms:modified xsi:type="dcterms:W3CDTF">2024-05-10T07:09:20Z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DE062E280B8041CAA0DFD674D002D41C_11</vt:lpwstr>
  </property>
</Properties>
</file>