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0"/>
          <w:numId w:val="0"/>
        </w:numPr>
        <w:spacing w:before="132" w:beforeAutospacing="0" w:after="378" w:afterAutospacing="0" w:line="600" w:lineRule="exact"/>
        <w:jc w:val="center"/>
        <w:rPr>
          <w:rFonts w:hint="default" w:ascii="Times New Roman" w:hAnsi="Times New Roman" w:eastAsia="方正小标宋简体" w:cs="Times New Roman"/>
          <w:spacing w:val="-20"/>
          <w:w w:val="95"/>
          <w:kern w:val="0"/>
          <w:sz w:val="40"/>
          <w:szCs w:val="4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广汉市广鑫投资发展有限公司内部竞聘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报名表</w:t>
      </w:r>
    </w:p>
    <w:tbl>
      <w:tblPr>
        <w:tblStyle w:val="4"/>
        <w:tblpPr w:leftFromText="180" w:rightFromText="180" w:vertAnchor="text" w:horzAnchor="margin" w:tblpX="-249" w:tblpY="1"/>
        <w:tblOverlap w:val="never"/>
        <w:tblW w:w="95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10"/>
        <w:gridCol w:w="989"/>
        <w:gridCol w:w="490"/>
        <w:gridCol w:w="706"/>
        <w:gridCol w:w="561"/>
        <w:gridCol w:w="819"/>
        <w:gridCol w:w="629"/>
        <w:gridCol w:w="1084"/>
        <w:gridCol w:w="908"/>
        <w:gridCol w:w="286"/>
        <w:gridCol w:w="1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3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3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出生年月(  岁)</w:t>
            </w:r>
          </w:p>
        </w:tc>
        <w:tc>
          <w:tcPr>
            <w:tcW w:w="11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 生 地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  貌</w:t>
            </w: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（是否患有传染性疾病、先天性疾病、遗传性疾病、慢性疾病等）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专业技术职称</w:t>
            </w: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熟悉专业有何专长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17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身份（公务员、事业人员、国企、非公企业）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3" w:type="dxa"/>
            <w:gridSpan w:val="2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26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3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毕业院校系及专业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原工作单位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原任职务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竞聘职位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是否已和原单位解除劳动关系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是否存在其它单位任职或兼职情况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报名需提交资料</w:t>
            </w:r>
          </w:p>
        </w:tc>
        <w:tc>
          <w:tcPr>
            <w:tcW w:w="6942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1.身份证件；2.1寸照片；3.毕业证书（学历学位）；4.资格证书；5.学信网学历学位证书查询结果；6.个人征信报告。（请扫描原件）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工作履历</w:t>
            </w:r>
          </w:p>
        </w:tc>
        <w:tc>
          <w:tcPr>
            <w:tcW w:w="7931" w:type="dxa"/>
            <w:gridSpan w:val="10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tabs>
                <w:tab w:val="left" w:pos="1216"/>
              </w:tabs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16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工作业绩及荣誉</w:t>
            </w:r>
          </w:p>
        </w:tc>
        <w:tc>
          <w:tcPr>
            <w:tcW w:w="7931" w:type="dxa"/>
            <w:gridSpan w:val="10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</w:trPr>
        <w:tc>
          <w:tcPr>
            <w:tcW w:w="16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竞聘岗位工作思路及想法</w:t>
            </w:r>
          </w:p>
        </w:tc>
        <w:tc>
          <w:tcPr>
            <w:tcW w:w="7931" w:type="dxa"/>
            <w:gridSpan w:val="10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64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成员及重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要社会关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</w:trPr>
        <w:tc>
          <w:tcPr>
            <w:tcW w:w="164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931" w:type="dxa"/>
            <w:gridSpan w:val="10"/>
            <w:tcBorders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郑重承诺：1.此次入职填写的工作简历信息真实准确，提供的所有证件的复印件与原件一致。如有虚假，本人自愿承担弄虚作假的法律后果及责任。2.报名提交的身份证件、毕业证书（学历学位）、资格证书、学信网学历学位证书查询结果、个人征信报告等资料真实。</w:t>
            </w:r>
          </w:p>
          <w:p>
            <w:pPr>
              <w:ind w:firstLine="4760" w:firstLine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承诺人签字：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WRlODAxYjU1Y2IxYjhkNTgyNTljZGRkODhjNjEifQ=="/>
  </w:docVars>
  <w:rsids>
    <w:rsidRoot w:val="60657933"/>
    <w:rsid w:val="60657933"/>
    <w:rsid w:val="617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楷体_GB231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2023-06-01T03:51:00Z</dcterms:created>
  <dc:creator>Rob Mariano</dc:creator>
  <cp:lastModifiedBy>一叶之秋</cp:lastModifiedBy>
  <dcterms:modified xsi:type="dcterms:W3CDTF">2023-06-01T07:26:20Z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DE97FA95627A4E89B0AB8A573B7DEB91_11</vt:lpwstr>
  </property>
</Properties>
</file>